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76" w:rsidRPr="00737F76" w:rsidRDefault="00737F76" w:rsidP="00737F7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37F76">
        <w:rPr>
          <w:rFonts w:ascii="Times New Roman" w:eastAsia="Times New Roman" w:hAnsi="Times New Roman" w:cs="Times New Roman"/>
          <w:b/>
          <w:bCs/>
          <w:kern w:val="36"/>
          <w:sz w:val="48"/>
          <w:szCs w:val="48"/>
          <w:lang w:eastAsia="ru-RU"/>
        </w:rPr>
        <w:t>О территориальной программе государственных гарантий бесплатного оказания гражданам медицинской помощи в Ростовской области на 2019 год и плановый период 2020 и 2021 годов (с изменениями на 10 июня 2019 года)</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ПРАВИТЕЛЬСТВО РОСТОВСКОЙ ОБЛАСТИ</w:t>
      </w: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ПОСТАНОВЛЕНИЕ</w:t>
      </w: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от 29 декабря 2018 года N 884</w:t>
      </w: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О территориальной программе государственных гарантий бесплатного оказания гражданам медицинской помощи в Ростовской области на 2019 год и плановый период 2020 и 2021 годов</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 изменениями на 10 июня 2019 года)</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(в ред. </w:t>
      </w:r>
      <w:hyperlink r:id="rId5"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 xml:space="preserve">В соответствии с пунктом 3 части 1 статьи 16 </w:t>
      </w:r>
      <w:hyperlink r:id="rId6" w:history="1">
        <w:r w:rsidRPr="00737F76">
          <w:rPr>
            <w:rFonts w:ascii="Times New Roman" w:eastAsia="Times New Roman" w:hAnsi="Times New Roman" w:cs="Times New Roman"/>
            <w:color w:val="0000FF"/>
            <w:sz w:val="24"/>
            <w:szCs w:val="24"/>
            <w:u w:val="single"/>
            <w:lang w:eastAsia="ru-RU"/>
          </w:rPr>
          <w:t>Федерального закона от 21.11.2011 N 323-ФЗ "Об основах охраны здоровья граждан в Российской Федерации"</w:t>
        </w:r>
      </w:hyperlink>
      <w:r w:rsidRPr="00737F76">
        <w:rPr>
          <w:rFonts w:ascii="Times New Roman" w:eastAsia="Times New Roman" w:hAnsi="Times New Roman" w:cs="Times New Roman"/>
          <w:sz w:val="24"/>
          <w:szCs w:val="24"/>
          <w:lang w:eastAsia="ru-RU"/>
        </w:rPr>
        <w:t xml:space="preserve"> Правительство Ростовской области постановляет:</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1. Утвердить территориальную программу государственных гарантий бесплатного оказания гражданам медицинской помощи в Ростовской области на 2019 год и плановый период 2020 и 2021 годов согласно приложению.</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2. Рекомендовать главам администраций муниципальных образований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2.1.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в случаях и порядке, предусмотренных законодательством Ростовской области и уставом муниципального образования.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2.2. Привести структуру медицинских организаций муниципального подчинения в соответствие с финансовыми условиями их функционирования в рамках реализации территориальной программы государственных гарантий бесплатного оказания гражданам медицинской помощи в Ростовской области на 2019 год.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3. Министерству финансов Ростовской области (Федотова Л.В.) учесть положения настоящего постановления при исполнении областного бюджета на 2019 год и плановый период 2020 и 2021 годов.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4. Настоящее постановление вступает в силу со дня его официального опубликования и применяется к правоотношениям, возникшим с 1 января 2019 г.</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5. Контроль за выполнением настоящего постановления возложить на заместителя Губернатора Ростовской области Бондарева С.Б.</w:t>
      </w:r>
    </w:p>
    <w:p w:rsidR="00737F76" w:rsidRPr="00737F76" w:rsidRDefault="00737F76" w:rsidP="00737F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Губернатор</w:t>
      </w:r>
      <w:r w:rsidRPr="00737F76">
        <w:rPr>
          <w:rFonts w:ascii="Times New Roman" w:eastAsia="Times New Roman" w:hAnsi="Times New Roman" w:cs="Times New Roman"/>
          <w:sz w:val="24"/>
          <w:szCs w:val="24"/>
          <w:lang w:eastAsia="ru-RU"/>
        </w:rPr>
        <w:br/>
        <w:t>Ростовской области</w:t>
      </w:r>
      <w:r w:rsidRPr="00737F76">
        <w:rPr>
          <w:rFonts w:ascii="Times New Roman" w:eastAsia="Times New Roman" w:hAnsi="Times New Roman" w:cs="Times New Roman"/>
          <w:sz w:val="24"/>
          <w:szCs w:val="24"/>
          <w:lang w:eastAsia="ru-RU"/>
        </w:rPr>
        <w:br/>
        <w:t>В.Ю.ГОЛУБЕВ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Постановление вносит</w:t>
      </w:r>
      <w:r w:rsidRPr="00737F76">
        <w:rPr>
          <w:rFonts w:ascii="Times New Roman" w:eastAsia="Times New Roman" w:hAnsi="Times New Roman" w:cs="Times New Roman"/>
          <w:sz w:val="24"/>
          <w:szCs w:val="24"/>
          <w:lang w:eastAsia="ru-RU"/>
        </w:rPr>
        <w:br/>
        <w:t>министерство здравоохранения</w:t>
      </w:r>
      <w:r w:rsidRPr="00737F76">
        <w:rPr>
          <w:rFonts w:ascii="Times New Roman" w:eastAsia="Times New Roman" w:hAnsi="Times New Roman" w:cs="Times New Roman"/>
          <w:sz w:val="24"/>
          <w:szCs w:val="24"/>
          <w:lang w:eastAsia="ru-RU"/>
        </w:rPr>
        <w:br/>
        <w:t>Ростовской области</w:t>
      </w:r>
    </w:p>
    <w:p w:rsidR="00737F76" w:rsidRPr="00737F76" w:rsidRDefault="00737F76" w:rsidP="00737F7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37F76">
        <w:rPr>
          <w:rFonts w:ascii="Times New Roman" w:eastAsia="Times New Roman" w:hAnsi="Times New Roman" w:cs="Times New Roman"/>
          <w:b/>
          <w:bCs/>
          <w:sz w:val="36"/>
          <w:szCs w:val="36"/>
          <w:lang w:eastAsia="ru-RU"/>
        </w:rPr>
        <w:t>Приложение. Территориальная программа государственных гарантий бесплатного оказания гражданам медицинской помощи в Ростовской области на 2019 год и на плановый период 2020 и 2021 годов</w:t>
      </w:r>
    </w:p>
    <w:p w:rsidR="00737F76" w:rsidRPr="00737F76" w:rsidRDefault="00737F76" w:rsidP="00737F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Приложение</w:t>
      </w:r>
      <w:r w:rsidRPr="00737F76">
        <w:rPr>
          <w:rFonts w:ascii="Times New Roman" w:eastAsia="Times New Roman" w:hAnsi="Times New Roman" w:cs="Times New Roman"/>
          <w:sz w:val="24"/>
          <w:szCs w:val="24"/>
          <w:lang w:eastAsia="ru-RU"/>
        </w:rPr>
        <w:br/>
        <w:t>к постановлению</w:t>
      </w:r>
      <w:r w:rsidRPr="00737F76">
        <w:rPr>
          <w:rFonts w:ascii="Times New Roman" w:eastAsia="Times New Roman" w:hAnsi="Times New Roman" w:cs="Times New Roman"/>
          <w:sz w:val="24"/>
          <w:szCs w:val="24"/>
          <w:lang w:eastAsia="ru-RU"/>
        </w:rPr>
        <w:br/>
        <w:t>Правительства</w:t>
      </w:r>
      <w:r w:rsidRPr="00737F76">
        <w:rPr>
          <w:rFonts w:ascii="Times New Roman" w:eastAsia="Times New Roman" w:hAnsi="Times New Roman" w:cs="Times New Roman"/>
          <w:sz w:val="24"/>
          <w:szCs w:val="24"/>
          <w:lang w:eastAsia="ru-RU"/>
        </w:rPr>
        <w:br/>
        <w:t>Ростовской области</w:t>
      </w:r>
      <w:r w:rsidRPr="00737F76">
        <w:rPr>
          <w:rFonts w:ascii="Times New Roman" w:eastAsia="Times New Roman" w:hAnsi="Times New Roman" w:cs="Times New Roman"/>
          <w:sz w:val="24"/>
          <w:szCs w:val="24"/>
          <w:lang w:eastAsia="ru-RU"/>
        </w:rPr>
        <w:br/>
        <w:t>от 29.12.2018 N 884</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(в ред. </w:t>
      </w:r>
      <w:hyperlink r:id="rId7"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37F76">
        <w:rPr>
          <w:rFonts w:ascii="Times New Roman" w:eastAsia="Times New Roman" w:hAnsi="Times New Roman" w:cs="Times New Roman"/>
          <w:b/>
          <w:bCs/>
          <w:sz w:val="27"/>
          <w:szCs w:val="27"/>
          <w:lang w:eastAsia="ru-RU"/>
        </w:rPr>
        <w:t>Раздел 1. Общие положения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w:t>
      </w:r>
      <w:r w:rsidRPr="00737F76">
        <w:rPr>
          <w:rFonts w:ascii="Times New Roman" w:eastAsia="Times New Roman" w:hAnsi="Times New Roman" w:cs="Times New Roman"/>
          <w:sz w:val="24"/>
          <w:szCs w:val="24"/>
          <w:lang w:eastAsia="ru-RU"/>
        </w:rPr>
        <w:lastRenderedPageBreak/>
        <w:t>Территориальная программа государственных 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Территориальная программа государственных гарантий утверждается с целью:</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повышения эффективности использования ресурсов здравоохранения.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Территориальная программа государственных гарантий сформирована с учетом: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порядков оказания медицинской помощи, стандартов медицинской помощи и клинических рекомендаций;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(в ред. </w:t>
      </w:r>
      <w:hyperlink r:id="rId8"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особенностей половозрастного состава населения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уровня и структуры заболеваемости населения Ростовской области, основанных на данных медицинской статистики;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климатических и географических особенностей Ростовской области и транспортной доступности медицинских организаций;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сбалансированности объема медицинской помощи и ее финансового обеспечения.</w:t>
      </w:r>
    </w:p>
    <w:p w:rsidR="00737F76" w:rsidRPr="00737F76" w:rsidRDefault="00737F76" w:rsidP="00737F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37F76">
        <w:rPr>
          <w:rFonts w:ascii="Times New Roman" w:eastAsia="Times New Roman" w:hAnsi="Times New Roman" w:cs="Times New Roman"/>
          <w:b/>
          <w:bCs/>
          <w:sz w:val="27"/>
          <w:szCs w:val="27"/>
          <w:lang w:eastAsia="ru-RU"/>
        </w:rPr>
        <w:t>Раздел 2. Перечень видов, форм и условий предоставления медицинской помощи, оказание которой осуществляется бесплатно</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 xml:space="preserve">(в ред. </w:t>
      </w:r>
      <w:hyperlink r:id="rId9"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первичная медико-санитарная помощь, в том числе первичная доврачебная, первичная врачебная и первичная специализированная;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специализированная, в том числе высокотехнологичная, медицинская помощь;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скорая, в том числе скорая специализированная, медицинская помощь;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Понятие "медицинская организация" используется в Территориальной программе государственных гарантий в значении, определенном в </w:t>
      </w:r>
      <w:hyperlink r:id="rId10" w:history="1">
        <w:r w:rsidRPr="00737F76">
          <w:rPr>
            <w:rFonts w:ascii="Times New Roman" w:eastAsia="Times New Roman" w:hAnsi="Times New Roman" w:cs="Times New Roman"/>
            <w:color w:val="0000FF"/>
            <w:sz w:val="24"/>
            <w:szCs w:val="24"/>
            <w:u w:val="single"/>
            <w:lang w:eastAsia="ru-RU"/>
          </w:rPr>
          <w:t>Федеральных законах от 21.11.2011 N 323-ФЗ "Об основах охраны здоровья граждан в Российской Федерации"</w:t>
        </w:r>
      </w:hyperlink>
      <w:r w:rsidRPr="00737F76">
        <w:rPr>
          <w:rFonts w:ascii="Times New Roman" w:eastAsia="Times New Roman" w:hAnsi="Times New Roman" w:cs="Times New Roman"/>
          <w:sz w:val="24"/>
          <w:szCs w:val="24"/>
          <w:lang w:eastAsia="ru-RU"/>
        </w:rPr>
        <w:t xml:space="preserve"> и </w:t>
      </w:r>
      <w:hyperlink r:id="rId11" w:history="1">
        <w:r w:rsidRPr="00737F76">
          <w:rPr>
            <w:rFonts w:ascii="Times New Roman" w:eastAsia="Times New Roman" w:hAnsi="Times New Roman" w:cs="Times New Roman"/>
            <w:color w:val="0000FF"/>
            <w:sz w:val="24"/>
            <w:szCs w:val="24"/>
            <w:u w:val="single"/>
            <w:lang w:eastAsia="ru-RU"/>
          </w:rPr>
          <w:t>от 29.11.2010 N 326-ФЗ "Об обязательном медицинском страховании в Российской Федерации"</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нормативными документами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w:t>
      </w:r>
      <w:hyperlink r:id="rId12" w:history="1">
        <w:r w:rsidRPr="00737F76">
          <w:rPr>
            <w:rFonts w:ascii="Times New Roman" w:eastAsia="Times New Roman" w:hAnsi="Times New Roman" w:cs="Times New Roman"/>
            <w:color w:val="0000FF"/>
            <w:sz w:val="24"/>
            <w:szCs w:val="24"/>
            <w:u w:val="single"/>
            <w:lang w:eastAsia="ru-RU"/>
          </w:rPr>
          <w:t>Федерального закона "Об основах охраны здоровья граждан в Российской Федерации"</w:t>
        </w:r>
      </w:hyperlink>
      <w:r w:rsidRPr="00737F76">
        <w:rPr>
          <w:rFonts w:ascii="Times New Roman" w:eastAsia="Times New Roman" w:hAnsi="Times New Roman" w:cs="Times New Roman"/>
          <w:sz w:val="24"/>
          <w:szCs w:val="24"/>
          <w:lang w:eastAsia="ru-RU"/>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Медицинские организации, оказывающие паллиативную медицинскую помощь, государственной и муниципальной систем здравоохранения, предоставляют психологическую помощь пациенту и членам семьи пациента, а также медицинскую помощь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и во взаимодействии с медицинскими организациями, оказывающими паллиативную специализированную медицинскую помощь.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Мероприятия по развитию паллиативной медицинской помощи осуществляются в рамках государственной программы Ростовской области "Развитие здравоохранения".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Медицинская помощь оказывается в следующих формах: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37F76" w:rsidRPr="00737F76" w:rsidRDefault="00737F76" w:rsidP="00737F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37F76">
        <w:rPr>
          <w:rFonts w:ascii="Times New Roman" w:eastAsia="Times New Roman" w:hAnsi="Times New Roman" w:cs="Times New Roman"/>
          <w:b/>
          <w:bCs/>
          <w:sz w:val="27"/>
          <w:szCs w:val="27"/>
          <w:lang w:eastAsia="ru-RU"/>
        </w:rPr>
        <w:t>Раздел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Гражданин имеет право на бесплатное получение медицинской помощи по видам, формам </w:t>
      </w:r>
      <w:r w:rsidRPr="00737F76">
        <w:rPr>
          <w:rFonts w:ascii="Times New Roman" w:eastAsia="Times New Roman" w:hAnsi="Times New Roman" w:cs="Times New Roman"/>
          <w:sz w:val="24"/>
          <w:szCs w:val="24"/>
          <w:lang w:eastAsia="ru-RU"/>
        </w:rPr>
        <w:lastRenderedPageBreak/>
        <w:t>и условиям ее оказания в соответствии с разделом 2 Территориальной программы государственных гарантий при следующих заболеваниях и состояниях: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инфекционных и паразитарных болезнях;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новообразованиях;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болезнях эндокринной системы;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расстройствах питания и нарушениях обмена веществ;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болезнях нервной системы;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болезнях крови, кроветворных органов;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отдельных нарушениях, вовлекающих иммунный механизм;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болезнях глаза и его придаточного аппарата;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болезнях уха и сосцевидного отростка;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болезнях системы кровообращения;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болезнях органов дыхания;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болезнях органов пищеварения, в том числе болезнях полости рта, слюнных желез и челюстей (за исключением зубного протезирования);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болезнях мочеполовой системы;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болезнях кожи и подкожной клетчатки;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болезнях костно-мышечной системы и соединительной ткани;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травмах, отравлениях и некоторых других последствиях воздействия внешних причин;</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врожденных аномалиях (пороках развития);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деформациях и хромосомных нарушениях;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беременности, родах, послеродовом периоде и абортах;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отдельных состояниях, возникающих у детей в перинатальный период;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психических расстройствах и расстройствах поведения;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симптомах, признаках и отклонениях от нормы, не отнесенных к заболеваниям и состояниям.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Гражданин имеет право не реже одного раза в год на бесплатный профилактический медицинский осмотр, в том числе в рамках диспансеризации.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(в ред. </w:t>
      </w:r>
      <w:hyperlink r:id="rId13"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соответствии с законодательством Российской Федерации отдельные категории граждан имеют право: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обеспечение лекарственными препаратами в соответствии с разделом 8;</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на диспансерное наблюдение граждан, страдающих социально значимыми заболеваниями и заболеваниями, представляющими опасность для окружающих; а также лиц, </w:t>
      </w:r>
      <w:r w:rsidRPr="00737F76">
        <w:rPr>
          <w:rFonts w:ascii="Times New Roman" w:eastAsia="Times New Roman" w:hAnsi="Times New Roman" w:cs="Times New Roman"/>
          <w:sz w:val="24"/>
          <w:szCs w:val="24"/>
          <w:lang w:eastAsia="ru-RU"/>
        </w:rPr>
        <w:lastRenderedPageBreak/>
        <w:t>страдающих хроническими заболеваниями, функциональными расстройствами, иными состояниями;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новорожденных детей и аудиологический скрининг новорожденных детей и детей первого года жизни.</w:t>
      </w:r>
    </w:p>
    <w:p w:rsidR="00737F76" w:rsidRPr="00737F76" w:rsidRDefault="00737F76" w:rsidP="00737F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37F76">
        <w:rPr>
          <w:rFonts w:ascii="Times New Roman" w:eastAsia="Times New Roman" w:hAnsi="Times New Roman" w:cs="Times New Roman"/>
          <w:b/>
          <w:bCs/>
          <w:sz w:val="27"/>
          <w:szCs w:val="27"/>
          <w:lang w:eastAsia="ru-RU"/>
        </w:rPr>
        <w:t>Раздел 4. Территориальная программа обязательного медицинского страхования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4.1. 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государственных гарантий.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рамках Территориальной программы ОМС:</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государственных гарантий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по аудиологическому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4.2. Тарифы на оплату медицинской помощи по ОМС формируются в соответствии с установленными в пункте 4.3 настоящего раздела способами оплаты медицинской </w:t>
      </w:r>
      <w:r w:rsidRPr="00737F76">
        <w:rPr>
          <w:rFonts w:ascii="Times New Roman" w:eastAsia="Times New Roman" w:hAnsi="Times New Roman" w:cs="Times New Roman"/>
          <w:sz w:val="24"/>
          <w:szCs w:val="24"/>
          <w:lang w:eastAsia="ru-RU"/>
        </w:rPr>
        <w:lastRenderedPageBreak/>
        <w:t>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врачам-специалистам за оказанную медицинскую помощь в амбулаторных условиях.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рамках проведения профилактических мероприятий орган исполнительной власти Ростовской области в сфере охраны здоровья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Орган исполнительной власти Ростовской области в сфере охраны здоровья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 xml:space="preserve">(п. 4.2 в ред. </w:t>
      </w:r>
      <w:hyperlink r:id="rId14"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4.3.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при оплате медицинской помощи, оказанной в амбулаторных условиях, - за единицу объема медицинской помощи: за медицинскую услугу, за посещение, за обращение (законченный случай) в сочетании с оплатой по подушевому нормативу финансирования на прикрепившихся лиц;</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единицу объема медицинской помощи - за медицинскую услугу, за посещение, за обращение (законченный случай) (используется в отдельных медицинских организациях, не имеющих прикрепившихся лиц, а также при оплате медицинской помощи, оказанной застрахованным лицам за пределами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при оплате медицинской помощи, оказанной в условиях дневного стационара, в том числе для медицинской реабилитации в специализированных медицинских организациях (структурных подразделениях):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при оплате скорой медицинской помощи, оказанной вне медицинской организации (по </w:t>
      </w:r>
      <w:r w:rsidRPr="00737F76">
        <w:rPr>
          <w:rFonts w:ascii="Times New Roman" w:eastAsia="Times New Roman" w:hAnsi="Times New Roman" w:cs="Times New Roman"/>
          <w:sz w:val="24"/>
          <w:szCs w:val="24"/>
          <w:lang w:eastAsia="ru-RU"/>
        </w:rPr>
        <w:lastRenderedPageBreak/>
        <w:t>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(используется при оплате скорой медицинской помощи, оказанной застрахованным лицам, которым полис обязательного медицинского страхования выдан на территории других субъектов Российской Федерации (за пределами Ростовской области), а также при оплате вызова скорой медицинской помощи с проведением тромболитической терапии).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(п. 4.3 в ред. </w:t>
      </w:r>
      <w:hyperlink r:id="rId15"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4.4. Тарифы на оплату медицинской помощи по обязательному медицинскому страхованию устанавливаются тарифным соглашением, заключаемым в соответствии с частью 2 статьи 30 </w:t>
      </w:r>
      <w:hyperlink r:id="rId16" w:history="1">
        <w:r w:rsidRPr="00737F76">
          <w:rPr>
            <w:rFonts w:ascii="Times New Roman" w:eastAsia="Times New Roman" w:hAnsi="Times New Roman" w:cs="Times New Roman"/>
            <w:color w:val="0000FF"/>
            <w:sz w:val="24"/>
            <w:szCs w:val="24"/>
            <w:u w:val="single"/>
            <w:lang w:eastAsia="ru-RU"/>
          </w:rPr>
          <w:t>Федерального закона от 29.11.2010 N 326-ФЗ "Об обязательном медицинском страховании в Российской Федерации"</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Тарифы на оплату медицинской помощи по ОМС в соответствии с частью 7 статьи 35 </w:t>
      </w:r>
      <w:hyperlink r:id="rId17" w:history="1">
        <w:r w:rsidRPr="00737F76">
          <w:rPr>
            <w:rFonts w:ascii="Times New Roman" w:eastAsia="Times New Roman" w:hAnsi="Times New Roman" w:cs="Times New Roman"/>
            <w:color w:val="0000FF"/>
            <w:sz w:val="24"/>
            <w:szCs w:val="24"/>
            <w:u w:val="single"/>
            <w:lang w:eastAsia="ru-RU"/>
          </w:rPr>
          <w:t>Федерального закона от 29.11.2010 N 326-ФЗ "Об обязательном медицинском страховании в Российской Федерации"</w:t>
        </w:r>
      </w:hyperlink>
      <w:r w:rsidRPr="00737F76">
        <w:rPr>
          <w:rFonts w:ascii="Times New Roman" w:eastAsia="Times New Roman" w:hAnsi="Times New Roman" w:cs="Times New Roman"/>
          <w:sz w:val="24"/>
          <w:szCs w:val="24"/>
          <w:lang w:eastAsia="ru-RU"/>
        </w:rPr>
        <w:t xml:space="preserve">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37F76" w:rsidRPr="00737F76" w:rsidRDefault="00737F76" w:rsidP="00737F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37F76">
        <w:rPr>
          <w:rFonts w:ascii="Times New Roman" w:eastAsia="Times New Roman" w:hAnsi="Times New Roman" w:cs="Times New Roman"/>
          <w:b/>
          <w:bCs/>
          <w:sz w:val="27"/>
          <w:szCs w:val="27"/>
          <w:lang w:eastAsia="ru-RU"/>
        </w:rPr>
        <w:t>Раздел 5. Финансовое обеспечение территориальной программы государственных гарантий</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(в ред. </w:t>
      </w:r>
      <w:hyperlink r:id="rId18"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5.1. За счет бюджетных ассигнований федерального бюджета осуществляется финансовое обеспечение: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w:t>
      </w:r>
      <w:hyperlink r:id="rId19" w:history="1">
        <w:r w:rsidRPr="00737F76">
          <w:rPr>
            <w:rFonts w:ascii="Times New Roman" w:eastAsia="Times New Roman" w:hAnsi="Times New Roman" w:cs="Times New Roman"/>
            <w:color w:val="0000FF"/>
            <w:sz w:val="24"/>
            <w:szCs w:val="24"/>
            <w:u w:val="single"/>
            <w:lang w:eastAsia="ru-RU"/>
          </w:rPr>
          <w:t>Федерального закона от 17.07.1999 N 178-ФЗ "О государственной социальной помощи"</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оказания логистических услуг;</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реализации отдельных мероприятий государственной программы Российской Федерации "Развитие здравоохранения", в том числе: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реализации мероприятий по предупреждению и борьбе с социально значимыми инфекционными заболеваниями, в том числе: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закупки диагностических средств для выявления и мониторинга лечения лиц, </w:t>
      </w:r>
      <w:r w:rsidRPr="00737F76">
        <w:rPr>
          <w:rFonts w:ascii="Times New Roman" w:eastAsia="Times New Roman" w:hAnsi="Times New Roman" w:cs="Times New Roman"/>
          <w:sz w:val="24"/>
          <w:szCs w:val="24"/>
          <w:lang w:eastAsia="ru-RU"/>
        </w:rPr>
        <w:lastRenderedPageBreak/>
        <w:t>инфицированных вирусами иммунодефицита человека, в том числе в сочетании с вирусами гепатитов В и (или) С;</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реализации мероприятий по профилактике ВИЧ-инфекции и гепатитов В и С;</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дополнительных мероприятий, установленных в соответствии с законодательством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5.2. За счет средств бюджетных ассигнований областного бюджета осуществляется финансовое обеспечение: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предоставления в установленном порядке бюджетам муниципальных образований субвенции на осуществление полномочий по здравоохранению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(за исключением медицинской помощи, оказываемой в медицинских организациях, подведомственных министерству здравоохранения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реабилитационной медицинской помощи после стационарного лечения для жителей Ростовской области в условиях пребывания в санатории;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дополнительных мероприятий, установленных в соответствии с действующим законодательством.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включая специализированные, санатории, станция переливания крови, бюро судебно-медицинской экспертизы, патолого-анатомическое бюро (отделение),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5.3. За счет бюджетных ассигнований местных бюджетов осуществляется финансовое обеспечение: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медицинских организаций муниципальной системы здравоохранения в рамках реализации соответствующих государственных полномочий Ростовской области в сфере охраны здоровья, переданных органам местного самоуправления, в том числе: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медицинской помощи, предоставляемой патологоанатомическими бюро (отделениями);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паллиативной медицинской помощи, оказываемой стационарно, включая койки паллиативной медицинской помощи и койки сестринского ухода;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медицинской помощи, оказываемой санаториями;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медицинской помощи, оказываемой ВИЧ-инфицированным.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продуктов питания, организацию питания (при отсутствии организованного питания в медицинской организации), мягкого инвентаря.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пределах полномочий, установленных законодательством Российской Федерации органам местного самоуправления муниципальных образований Ростовской области, финансируются: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расходы на создание условий для оказания медицинской помощи населению,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по содержанию имущества, проведению капитального ремонта имущества, находящегося в собственности муниципальных образований, приобретение оборудования и автотранспорта, основных средств;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расходы на профилактику терроризма и экстремизма, а также минимизацию и (или) ликвидацию последствий проявлений терроризма;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расходы на участие в санитарно-гигиеническом просвещении населения и пропаганде донорства крови и (или) ее компонентов;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расходы на реализацию на территории муниципального образования мероприятий по профилактике заболеваний, включая приобретение вакцин, и формированию здорового образа жизни;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расходы на создание благоприятных условий в целях привлечения медицинских работников и фармацевтических работников для работы в медицинских организациях (включая расходы по найму и предоставлению жилья, по оплате стипендий студентам ФГБУ ВО "Ростовский государственный медицинский университет" Министерства здравоохранения Российской Федерации, расходы на приобретение жилья, доплаты молодым специалистам, расходы по оплате обучения врачей в ординатуре, а также иные выплаты компенсационного характера);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расходы на реализацию муниципальных программ, включая мероприятия по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по предупреждению социально значимых заболеваний, обеспечению детей лекарственными препаратами, специализированными продуктами лечебного питания, медицинскими изделиями;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расходы на реализацию дополнительных мероприятий, установленных в соответствии с действующим законодательством.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5.4. За счет средств обязательного медицинского страхования в рамках Территориальной программы обязательного медицинского страхования: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государственных гарантий,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w:t>
      </w:r>
      <w:r w:rsidRPr="00737F76">
        <w:rPr>
          <w:rFonts w:ascii="Times New Roman" w:eastAsia="Times New Roman" w:hAnsi="Times New Roman" w:cs="Times New Roman"/>
          <w:sz w:val="24"/>
          <w:szCs w:val="24"/>
          <w:lang w:eastAsia="ru-RU"/>
        </w:rPr>
        <w:lastRenderedPageBreak/>
        <w:t>оплодотворения), включая обеспечение лекарственными препаратами в соответствии с законодательством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5.5.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737F76" w:rsidRPr="00737F76" w:rsidRDefault="00737F76" w:rsidP="00737F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37F76">
        <w:rPr>
          <w:rFonts w:ascii="Times New Roman" w:eastAsia="Times New Roman" w:hAnsi="Times New Roman" w:cs="Times New Roman"/>
          <w:b/>
          <w:bCs/>
          <w:sz w:val="27"/>
          <w:szCs w:val="27"/>
          <w:lang w:eastAsia="ru-RU"/>
        </w:rPr>
        <w:t>Раздел 6. Средние нормативы объема медицинской помощи</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(в ред. </w:t>
      </w:r>
      <w:hyperlink r:id="rId20"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Средние нормативы объемов медицинской помощи по ее видам в целом по Территориальной программе государственных гарантий рассчитываются в единицах объема на одного жителя Ростовской области в год, по Территориальной программе ОМС - на одно застрахованное лицо.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государственных гарантий, и составляют:</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для скорой медицинской помощи вне медицинской организации, включая медицинскую эвакуацию, за счет средств обязательного медицинского страхования на 2019 год - 0,30 </w:t>
      </w:r>
      <w:r w:rsidRPr="00737F76">
        <w:rPr>
          <w:rFonts w:ascii="Times New Roman" w:eastAsia="Times New Roman" w:hAnsi="Times New Roman" w:cs="Times New Roman"/>
          <w:sz w:val="24"/>
          <w:szCs w:val="24"/>
          <w:lang w:eastAsia="ru-RU"/>
        </w:rPr>
        <w:lastRenderedPageBreak/>
        <w:t>вызова на 1 застрахованное лицо, на 2020 и 2021 годы - 0,29 вызова на 1 застрахованное лицо;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областного бюджета на 2019 - 2021 годы - 0,17003 посещения на 1 жителя; за счет средств обязательного медицинского страхования на 2019 год - 2,88 посещения на 1 застрахованное лицо, на 2020 год - 2,90 посещения на 1 застрахованное лицо, на 2021 год - 2,92 посещения на 1 застрахованное лицо; в том числе 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для медицинской помощи в амбулаторных условиях, оказываемой в связи с заболеваниями, за счет средств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областного бюджета на 2019 - 2021 годы - 0,09823 обращения на 1 жителя;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для медицинской помощи в амбулаторных условиях, оказываемой в неотложной форме, за счет средств обязательного медицинского страхования: на 2019 год - 0,56 посещения на 1 застрахованное лицо, на 2020 и 2021 годы - 0,54 посещения на 1 застрахованное лицо;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для медицинской помощи в условиях дневных стационаров за счет средств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средств областного бюджета на 2019 - 2021 годы - 0,00139 случая лечения на 1 жителя;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для специализированной медицинской помощи в стационарных условиях за счет средств областного бюджета на 2019 - 2021 годы - 0,00798 случая госпитализации на 1 жителя;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для специализированной медицинской помощи в стационарных условиях за счет средств обязательного медицинского страхования на 2019 год - 0,174884 случая госпитализации на 1 застрахованное лицо, на 2020 год - 0,175816 случая госпитализации на 1 </w:t>
      </w:r>
      <w:r w:rsidRPr="00737F76">
        <w:rPr>
          <w:rFonts w:ascii="Times New Roman" w:eastAsia="Times New Roman" w:hAnsi="Times New Roman" w:cs="Times New Roman"/>
          <w:sz w:val="24"/>
          <w:szCs w:val="24"/>
          <w:lang w:eastAsia="ru-RU"/>
        </w:rPr>
        <w:lastRenderedPageBreak/>
        <w:t>застрахованное лицо, на 2021 год - 0,176170 случая госпитализации на 1 застрахованное лицо, в том числе: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2019 - 2021 годы - 0,12339 койко-дня на 1 жителя.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Средние нормативы медицинской помощи при экстракорпоральном оплодотворении составляют: на 2019 год - 0,000478 случая на 1 застрахованное лицо репродуктивного возраста, на 2020 год - 0,000492 случая на 1 застрахованное лицо репродуктивного возраста, на 2021 год - 0,000506 случая на 1 застрахованное лицо репродуктивного возраста.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Дифференцированные нормативы объема медицинской помощи в стационарных условиях по профилям медицинской помощи с учетом этапов оказания медицинской помощи, уровня и структуры заболеваемости на 2019 - 2021 годы представлены в таблицах N 1 - 2.</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Норматив объема медицинской помощи в амбулаторных условиях, оказываемой с профилактическими и иными целями, приведен в приложении N 3 к Территориальной программе государственных гарантий.</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Таблица N 1. Объемы медицинской помощи в стационарных условиях по профилям медицинской помощи с учетом этапов оказания медицинской помощи, уровня и структуры заболеваемости на 2019 - 2021 годы</w:t>
      </w:r>
    </w:p>
    <w:p w:rsidR="00737F76" w:rsidRPr="00737F76" w:rsidRDefault="00737F76" w:rsidP="00737F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Таблица 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6"/>
        <w:gridCol w:w="695"/>
        <w:gridCol w:w="846"/>
        <w:gridCol w:w="648"/>
        <w:gridCol w:w="1063"/>
        <w:gridCol w:w="756"/>
        <w:gridCol w:w="846"/>
        <w:gridCol w:w="695"/>
        <w:gridCol w:w="775"/>
        <w:gridCol w:w="775"/>
        <w:gridCol w:w="790"/>
      </w:tblGrid>
      <w:tr w:rsidR="00737F76" w:rsidRPr="00737F76" w:rsidTr="00737F76">
        <w:trPr>
          <w:trHeight w:val="15"/>
          <w:tblCellSpacing w:w="15" w:type="dxa"/>
        </w:trPr>
        <w:tc>
          <w:tcPr>
            <w:tcW w:w="2957"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Профиль медицинской помощи</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Число случаев госпитализации (на 1000 жителей в год)</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Средняя длительность </w:t>
            </w:r>
            <w:r w:rsidRPr="00737F76">
              <w:rPr>
                <w:rFonts w:ascii="Times New Roman" w:eastAsia="Times New Roman" w:hAnsi="Times New Roman" w:cs="Times New Roman"/>
                <w:sz w:val="24"/>
                <w:szCs w:val="24"/>
                <w:lang w:eastAsia="ru-RU"/>
              </w:rPr>
              <w:lastRenderedPageBreak/>
              <w:t>пребывания одного больного в стационаре (дней)</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Число койко-дней (круглосуточного пребывания) на 1000 жителей</w:t>
            </w:r>
          </w:p>
        </w:tc>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Число случаев госпитализации по уровням оказания помощи на 1000 </w:t>
            </w:r>
            <w:r w:rsidRPr="00737F76">
              <w:rPr>
                <w:rFonts w:ascii="Times New Roman" w:eastAsia="Times New Roman" w:hAnsi="Times New Roman" w:cs="Times New Roman"/>
                <w:sz w:val="24"/>
                <w:szCs w:val="24"/>
                <w:lang w:eastAsia="ru-RU"/>
              </w:rPr>
              <w:lastRenderedPageBreak/>
              <w:t>жителей</w:t>
            </w:r>
          </w:p>
        </w:tc>
      </w:tr>
      <w:tr w:rsidR="00737F76" w:rsidRPr="00737F76" w:rsidTr="00737F76">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всего</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всего</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w:t>
            </w:r>
          </w:p>
        </w:tc>
        <w:tc>
          <w:tcPr>
            <w:tcW w:w="3696"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взрослых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детей</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взрослых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детей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третий уровень</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второй уровень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первый уровень</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Акушерское дело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40,88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40,88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2,18</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Акушерство и гинекология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26,53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26,41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175,10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174,29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0,81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11,37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11,98</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Аллергология и иммунология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0,45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4,55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Гастроэнтерология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0,45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22,68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17,83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Гематология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0,61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7,99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Гериатрия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0,05</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Дерматовенерология (дерматологические койки)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0,81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9,98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Инфекционные болезни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5,94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85,20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43,00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42,20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5,00</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Кардиология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9,63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108,00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Колопроктология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7,92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7,41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реабилитация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0,72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66,00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54,04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11,96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1,32</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Неврология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10,38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141,57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125,57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1,29</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Нейрохирургия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25,89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22,78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0,48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Неонатология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25,41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25,41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0,95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0,62</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Нефрология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0,43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13,57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4,97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Онкология, радиология, радиотерапия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8,68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0,42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98,28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93,75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4,53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4,94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Оториноларингология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20,78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10,38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Офтальмология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4,54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0,81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36,38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5,48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0,40</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Педиатрия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8,70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74,82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74,82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2,91</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Пульмонология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33,90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27,93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5,97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Ревматология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0,85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Сердечно-сосудистая хирургия (кардиохирургические койки)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11,74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10,73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Сердечно-сосудистая хирургия (койки сосудистой хирургии)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11,99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Терапия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19,65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198,47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198,47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10,77</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Травматология и ортопедия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6,99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89,91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77,63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1,21</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Урология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 детская урология-андрология</w:t>
            </w:r>
            <w:r w:rsidRPr="00737F76">
              <w:rPr>
                <w:rFonts w:ascii="Times New Roman" w:eastAsia="Times New Roman" w:hAnsi="Times New Roman" w:cs="Times New Roman"/>
                <w:sz w:val="24"/>
                <w:szCs w:val="24"/>
                <w:lang w:eastAsia="ru-RU"/>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5,05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4,66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44,95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41,50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3,45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0,20</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Хирургия (комбустиология)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4,73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3,47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Торакальная хирургия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4,95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Хирургия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19,63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193,58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174,67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18,91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6,53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9,38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5,84</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Челюстно-лицевая хирургия, стоматология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9,63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Эндокринология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17,63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4,41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0,76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Всего по базовой программе ОМС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174,88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146,21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28,67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1625,32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1359,45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265,87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54,36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76,75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43,77</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Психиатрия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4,43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68,7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304,48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289,26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4,43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Наркология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Фтизиатрия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93,8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160,44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128,35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32,09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Дерматовенерология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Всего за счет средств бюджета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7,98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7,41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497,94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450,42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47,52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7,98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Всего по медицинской помощи в стационарных условиях</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182,86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153,62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29,24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2123,26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1809,87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313,39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62,34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76,75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43,77</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Паллиативная медицинская помощь</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5,88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123,40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5,80</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Итого за счет средств бюджета, включая паллиативную медицинскую помощь</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13,86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0,65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621,34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572,22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49,12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5,80</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Итого, включая паллиативную медицинскую помощь</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188,74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159,42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29,32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2246,66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1931,67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314,99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62,42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76,75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49,57</w:t>
            </w:r>
          </w:p>
        </w:tc>
      </w:tr>
    </w:tbl>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Таблица N 2. Объемы амбулаторно-поликлинической помощи на 2019 - 2021 годы</w:t>
      </w:r>
    </w:p>
    <w:p w:rsidR="00737F76" w:rsidRPr="00737F76" w:rsidRDefault="00737F76" w:rsidP="00737F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Таблица 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8"/>
        <w:gridCol w:w="1485"/>
        <w:gridCol w:w="1878"/>
        <w:gridCol w:w="1165"/>
        <w:gridCol w:w="1092"/>
        <w:gridCol w:w="1107"/>
      </w:tblGrid>
      <w:tr w:rsidR="00737F76" w:rsidRPr="00737F76" w:rsidTr="00737F76">
        <w:trPr>
          <w:trHeight w:val="15"/>
          <w:tblCellSpacing w:w="15" w:type="dxa"/>
        </w:trPr>
        <w:tc>
          <w:tcPr>
            <w:tcW w:w="3511"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Вид помощи</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Единица измерения</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Норматив на одного жителя/на одного застрахованного по ОМС</w:t>
            </w:r>
          </w:p>
        </w:tc>
        <w:tc>
          <w:tcPr>
            <w:tcW w:w="38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Норматив на одного жителя/на одного застрахованного по ОМС по уровням оказания помощи</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третий уровень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второй уровень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первый уровень</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Амбулаторно-поликлиническая по </w:t>
            </w:r>
            <w:r w:rsidRPr="00737F76">
              <w:rPr>
                <w:rFonts w:ascii="Times New Roman" w:eastAsia="Times New Roman" w:hAnsi="Times New Roman" w:cs="Times New Roman"/>
                <w:sz w:val="24"/>
                <w:szCs w:val="24"/>
                <w:lang w:eastAsia="ru-RU"/>
              </w:rPr>
              <w:lastRenderedPageBreak/>
              <w:t>поводу заболевания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0,09823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0,09823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Амбулаторно-поликлиническая профилактическая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0,17003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0,17003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Стационарозамещающая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0,00139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0,00139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1108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ОМС</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Скорая медицинская помощь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0,30</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Амбулаторно-поликлиническая профилактическая, в том числе: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2,11</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Профилактические осмотры и диспансеризация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0,790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0,780</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Амбулаторно-поликлиническая неотложная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0,56</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Амбулаторно-поликлиническая по поводу заболевания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 по поводу заболевания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1,52</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Стационарозамещающая, в том числе: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0,032</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Онкология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0,00631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0,00631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Экстракорпоральное оплодотворение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0,000478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0,000478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bl>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ОМС в Ростовской области в соответствии с действующим законодательством.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ОМС в Ростовской области, с учетом предложений от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
    <w:p w:rsidR="00737F76" w:rsidRPr="00737F76" w:rsidRDefault="00737F76" w:rsidP="00737F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37F76">
        <w:rPr>
          <w:rFonts w:ascii="Times New Roman" w:eastAsia="Times New Roman" w:hAnsi="Times New Roman" w:cs="Times New Roman"/>
          <w:b/>
          <w:bCs/>
          <w:sz w:val="27"/>
          <w:szCs w:val="27"/>
          <w:lang w:eastAsia="ru-RU"/>
        </w:rPr>
        <w:t>Раздел 7. Средние нормативы финансовых затрат на единицу объема медицинской помощи, средние подушевые нормативы финансирования</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(в ред. </w:t>
      </w:r>
      <w:hyperlink r:id="rId21"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рассчитаные исходя из расходов на ее оказание на 2019 год, составляют:</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1 вызов скорой медицинской помощи за счет средств обязательного медицинского страхования - 2316,31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областного бюджета - 392,75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обязательного медицинского страхования - 474,27 рубля, на 1 посещение для проведения профилактических медицинских осмотров за счет средств обязательного медицинского страхования - 1022,52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за счет средств обязательного медицинского страхования - 1186,79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за счет средств областного бюджета - 1277,51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обязательного медицинского страхования - 1316,11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- 602,00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1 случай лечения в условиях дневных стационаров: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областного бюджета - 26697,84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обязательного медицинского страхования - 19285,37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по профилю "Онкология" за счет средств обязательного медицинского страхования - 70657,19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областного бюджета - 98349,62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обязательного медицинского страхования - 32114,29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по профилю "Онкология" за счет средств обязательного медицинского страхования - 76785,21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- 34691,26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- 1284,79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Средние нормативы финансовых затрат на единицу объема медицинской помощи, </w:t>
      </w:r>
      <w:r w:rsidRPr="00737F76">
        <w:rPr>
          <w:rFonts w:ascii="Times New Roman" w:eastAsia="Times New Roman" w:hAnsi="Times New Roman" w:cs="Times New Roman"/>
          <w:sz w:val="24"/>
          <w:szCs w:val="24"/>
          <w:lang w:eastAsia="ru-RU"/>
        </w:rPr>
        <w:lastRenderedPageBreak/>
        <w:t>оказываемой в соответствии с Территориальной программой государственных гарантий, рассчитаные исходя из расходов на ее оказание и на 2020 и 2021 годы, составляют:</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1 вызов скорой медицинской помощи за счет средств обязательного медицинского страхования - 2410,71 рубля - на 2020 год; 2516,31 рубля - на 2021 год;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1 посещение с профилактическими целями и иными целями при оказании медицинской помощи в амбулаторных условиях медицинскими организациями (их структурными подразделениями):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областного бюджета - 405,87 рубля - на 2020 год, 424,81 рубля - на 2021 год;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обязательного медицинского страхования - 500,20 рубля - на 2020 год, 519,52 рубля - на 2021 год; на 1 посещение для проведения профилактических медицинских осмотров за счет средств обязательного медицинского страхования на 2020 год - 1071,17 рубля, на 2021 год - 1114,31 рубля, на 1 комплексное посещение для проведения диспансеризации, включающей профилактический медицинский осмотр и дополнительные методы обследования, в том числе в целях выявления онкологических заболеваний, за счет средств обязательного медицинского страхования на 2020 год - 1194,89 рубля, на 2021 год - 1243,04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областного бюджета - 1314,52 рубля - на 2020 год, 1376,35 рубля - на 2021 год;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обязательного медицинского страхования - 1363,86 рубля - на 2020 год; 1420,62 рубля - на 2021 год;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- 616,72 рубля - на 2020 год; 650,65 рубля - на 2021 год;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1 случай лечения в условиях дневных стационаров: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областного бюджета - 27143,88 рубля - на 2020 год, 28165,47 рубля - на 2021 год;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за счет средств обязательного медицинского страхования - 20133,01 рубля - на 2020 год; 21166,35 рубля - на 2021 год; по профилю "Онкология" за счет средств обязательного медицинского страхования 74870,80 рубля - на 2020 год, 77912,84 рубля - на 2021 год;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областного бюджета - 101266,92 рубля - на 2020 год, 104453,63 рубля - на 2021 год;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обязательного медицинского страхования 35020,99 рубля - на 2020 год; 37550,33 рубля - на 2021 год, по профилю "Онкология" за счет средств обязательного медицинского страхования 99308,11 рубля - на 2020 год, 110001,09 рубля - на 2021 год,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34963,03 рубля - на 2020 год; 35377,84 рубля - на 2021 год;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- 1325,07 рубля - на 2020 год, 1374,50 рубля - на 2021 год.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Средние нормативы финансовых затрат на 1 случай экстракорпорального оплодотворения составляют: на 2019 год - 114021,41 рубля, на 2020 год - 118810,29 рубля, на 2021 год - 124343,92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2019 году - 14477,04 рубля, в том числе: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областного бюджета - 2827,06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обязательного медицинского страхования - 11649,98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2020 году - 15283,92 рубля, в том числе: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за счет средств областного бюджета - 2864,07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обязательного медицинского страхования - 12419,85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2021 году - 15867,59 рубля, в том числе: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областного бюджета - 2702,20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за счет средств обязательного медицинского страхования - 13165,39 рубля.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 на одно застрахованное лицо в год.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Стоимость Территориальной программы государственных гарантий бесплатного оказания гражданам медицинской помощи в Ростовской области на 2019 год и на плановый период 2020 и 2021 годов по источникам финансового обеспечения представлена в таблице N 3.</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Утвержденная стоимость Территориальной программы государственных гарантий бесплатного оказания гражданам медицинской помощи в Ростовской области на 2019 год </w:t>
      </w:r>
      <w:r w:rsidRPr="00737F76">
        <w:rPr>
          <w:rFonts w:ascii="Times New Roman" w:eastAsia="Times New Roman" w:hAnsi="Times New Roman" w:cs="Times New Roman"/>
          <w:sz w:val="24"/>
          <w:szCs w:val="24"/>
          <w:lang w:eastAsia="ru-RU"/>
        </w:rPr>
        <w:lastRenderedPageBreak/>
        <w:t>и на плановый период 2020 и 2021 годов по условиям ее предоставления представлена в таблицах N 4 - 6.</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Таблица N 3. Стоимость территориальной программы государственных гарантий бесплатного оказания гражданам медицинской помощи в Ростовской области по источникам финансового обеспечения на 2019 год и на плановый период 2020 и 2021 годов</w:t>
      </w:r>
    </w:p>
    <w:p w:rsidR="00737F76" w:rsidRPr="00737F76" w:rsidRDefault="00737F76" w:rsidP="00737F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Таблица N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9"/>
        <w:gridCol w:w="773"/>
        <w:gridCol w:w="1036"/>
        <w:gridCol w:w="1300"/>
        <w:gridCol w:w="1036"/>
        <w:gridCol w:w="1300"/>
        <w:gridCol w:w="1036"/>
        <w:gridCol w:w="1315"/>
      </w:tblGrid>
      <w:tr w:rsidR="00737F76" w:rsidRPr="00737F76" w:rsidTr="00737F76">
        <w:trPr>
          <w:trHeight w:val="15"/>
          <w:tblCellSpacing w:w="15" w:type="dxa"/>
        </w:trPr>
        <w:tc>
          <w:tcPr>
            <w:tcW w:w="3511"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Источник финансового обеспечения Территориальной программы государственных гарантий</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строки</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Утвержденная стоимость Территориальной программы государственных гарантий на 2019 год</w:t>
            </w:r>
          </w:p>
        </w:tc>
        <w:tc>
          <w:tcPr>
            <w:tcW w:w="683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Плановый период</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2020 год</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2021 год</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стоимость Территориальной программы государственных гарантий</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стоимость Территориальной программы государственных гарантий</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всего (тыс. рублей)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 жителя (1 застрахованное по ОМС лицо) в год (рублей)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всего (тыс. рублей)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 жителя (1 застрахованное по ОМС лицо) в год (рублей)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всего (тыс. рублей)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 жителя (1 застрахованное по ОМС лицо) в год (рублей)</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Стоимость Территориальной программы государственных гарантий, всего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(сумма строк 02 + 03), в том </w:t>
            </w:r>
            <w:r w:rsidRPr="00737F76">
              <w:rPr>
                <w:rFonts w:ascii="Times New Roman" w:eastAsia="Times New Roman" w:hAnsi="Times New Roman" w:cs="Times New Roman"/>
                <w:sz w:val="24"/>
                <w:szCs w:val="24"/>
                <w:lang w:eastAsia="ru-RU"/>
              </w:rPr>
              <w:lastRenderedPageBreak/>
              <w:t>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59298341,5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14477,04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62586796,3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15283,92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64939631,9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15867,59</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I. Средства консолидированного бюджета субъекта Российской Федерации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11891769,1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2827,06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12047440,2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2864,07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11366473,7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2702,20</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II. Стоимость Территориальной программы ОМС, всего &lt;**&gt;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(сумма строк 04 + 08)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47406572,4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11649,98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50539356,1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12419,85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53573158,2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13165,39</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 Стоимость Территориальной программы ОМС за счет средств обязательного медицинского страхования в рамках базовой программы &lt;**&gt;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(сумма строк 05 + 06 + 07)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47406572,4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11649,98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50539356,1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12419,85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53573158,2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13165,39</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 Субвенции из бюджета ФОМС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47406572,4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11649,98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50539356,1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12419,85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53573158,2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13165,39</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1.2. Межбюджетные трансферты </w:t>
            </w:r>
            <w:r w:rsidRPr="00737F76">
              <w:rPr>
                <w:rFonts w:ascii="Times New Roman" w:eastAsia="Times New Roman" w:hAnsi="Times New Roman" w:cs="Times New Roman"/>
                <w:sz w:val="24"/>
                <w:szCs w:val="24"/>
                <w:lang w:eastAsia="ru-RU"/>
              </w:rPr>
              <w:lastRenderedPageBreak/>
              <w:t>бюджетов субъектов Российской Федерации на финансовое обеспечение Территориальной программы ОМС в части базовой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1.3. Прочие поступления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2.1. Межбюджетные трансферты, передаваемые из бюджета субъекта </w:t>
            </w:r>
            <w:r w:rsidRPr="00737F76">
              <w:rPr>
                <w:rFonts w:ascii="Times New Roman" w:eastAsia="Times New Roman" w:hAnsi="Times New Roman" w:cs="Times New Roman"/>
                <w:sz w:val="24"/>
                <w:szCs w:val="24"/>
                <w:lang w:eastAsia="ru-RU"/>
              </w:rPr>
              <w:lastRenderedPageBreak/>
              <w:t>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w:t>
            </w:r>
            <w:r w:rsidRPr="00737F76">
              <w:rPr>
                <w:rFonts w:ascii="Times New Roman" w:eastAsia="Times New Roman" w:hAnsi="Times New Roman" w:cs="Times New Roman"/>
                <w:sz w:val="24"/>
                <w:szCs w:val="24"/>
                <w:lang w:eastAsia="ru-RU"/>
              </w:rPr>
              <w:lastRenderedPageBreak/>
              <w:t>программы ОМС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bl>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________________</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4"/>
        <w:gridCol w:w="1047"/>
        <w:gridCol w:w="1571"/>
        <w:gridCol w:w="1047"/>
        <w:gridCol w:w="1571"/>
        <w:gridCol w:w="1139"/>
        <w:gridCol w:w="1586"/>
      </w:tblGrid>
      <w:tr w:rsidR="00737F76" w:rsidRPr="00737F76" w:rsidTr="00737F76">
        <w:trPr>
          <w:trHeight w:val="15"/>
          <w:tblCellSpacing w:w="15" w:type="dxa"/>
        </w:trPr>
        <w:tc>
          <w:tcPr>
            <w:tcW w:w="2957"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Справочно</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2019 год</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2020 год</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2021 год</w:t>
            </w:r>
          </w:p>
        </w:tc>
      </w:tr>
      <w:tr w:rsidR="00737F76" w:rsidRPr="00737F76" w:rsidTr="00737F76">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всего (тыс. рублей)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 застрахованное по ОМС лицо (рублей)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всего (тыс. рублей)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 застрахованное по ОМС лицо (рублей)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всего (тыс. рублей)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 застрахованное по ОМС лицо (рублей)</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Расходы на обеспечение выполнения ТФОМС своих функций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373775,8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373775,8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373775,8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91,85</w:t>
            </w:r>
          </w:p>
        </w:tc>
      </w:tr>
      <w:tr w:rsidR="00737F76" w:rsidRPr="00737F76" w:rsidTr="00737F76">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Мероприятия по ликвидации кадрового дефицита в медицинских организациях, оказывающих первичну</w:t>
            </w:r>
            <w:r w:rsidRPr="00737F76">
              <w:rPr>
                <w:rFonts w:ascii="Times New Roman" w:eastAsia="Times New Roman" w:hAnsi="Times New Roman" w:cs="Times New Roman"/>
                <w:sz w:val="24"/>
                <w:szCs w:val="24"/>
                <w:lang w:eastAsia="ru-RU"/>
              </w:rPr>
              <w:lastRenderedPageBreak/>
              <w:t>ю медико-санитарную помощь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285539,1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70,17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805293,6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197,90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1170669,7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287,69</w:t>
            </w:r>
          </w:p>
        </w:tc>
      </w:tr>
    </w:tbl>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Примечание.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Используемые сокращения: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ОМС - обязательное медицинское страхование;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ТФОМС - территориальный фонд обязательного медицинского страхования;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ФОМС - Фонд обязательного медицинского страхования.</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Таблица N 4. Утвержденная стоимость территориальной программы государственных гарантий бесплатного оказания гражданам медицинской помощи в Ростовской области по условиям ее предоставления на 2019 год</w:t>
      </w:r>
    </w:p>
    <w:p w:rsidR="00737F76" w:rsidRPr="00737F76" w:rsidRDefault="00737F76" w:rsidP="00737F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Таблица 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6"/>
        <w:gridCol w:w="617"/>
        <w:gridCol w:w="1133"/>
        <w:gridCol w:w="960"/>
        <w:gridCol w:w="960"/>
        <w:gridCol w:w="1154"/>
        <w:gridCol w:w="692"/>
        <w:gridCol w:w="1154"/>
        <w:gridCol w:w="781"/>
        <w:gridCol w:w="768"/>
      </w:tblGrid>
      <w:tr w:rsidR="00737F76" w:rsidRPr="00737F76" w:rsidTr="00737F76">
        <w:trPr>
          <w:trHeight w:val="15"/>
          <w:tblCellSpacing w:w="15" w:type="dxa"/>
        </w:trPr>
        <w:tc>
          <w:tcPr>
            <w:tcW w:w="3142"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Вид и условие оказания медицинской помощи</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строки</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Единица измерения</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Объем медицинской помощи в расчете на 1 жителя (норматив объемов предоставления медицинской помощи в </w:t>
            </w:r>
            <w:r w:rsidRPr="00737F76">
              <w:rPr>
                <w:rFonts w:ascii="Times New Roman" w:eastAsia="Times New Roman" w:hAnsi="Times New Roman" w:cs="Times New Roman"/>
                <w:sz w:val="24"/>
                <w:szCs w:val="24"/>
                <w:lang w:eastAsia="ru-RU"/>
              </w:rPr>
              <w:lastRenderedPageBreak/>
              <w:t>расчете на 1 застрахованное лицо)</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Стоимость единицы объема медицинской помощи (норматив финансовых затрат на единицу объема предоставл</w:t>
            </w:r>
            <w:r w:rsidRPr="00737F76">
              <w:rPr>
                <w:rFonts w:ascii="Times New Roman" w:eastAsia="Times New Roman" w:hAnsi="Times New Roman" w:cs="Times New Roman"/>
                <w:sz w:val="24"/>
                <w:szCs w:val="24"/>
                <w:lang w:eastAsia="ru-RU"/>
              </w:rPr>
              <w:lastRenderedPageBreak/>
              <w:t>ения медицинской помощи (рублей)</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Подушевые нормативы финансирования Территориальной программы государственных гарантий (рублей)</w:t>
            </w:r>
          </w:p>
        </w:tc>
        <w:tc>
          <w:tcPr>
            <w:tcW w:w="53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Стоимость Территориальной программы государственных гарантий по источникам ее финансового обеспечения (тыс. рублей)</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 счет средств консолидированного бюджета Ростовской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 счет средств ОМС</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 счет средств консолидированного бюджета Ростовской области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 счет средств ОМС</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процентах к итогу</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I. Медицинская помощь, предоставляемая за счет средств консолидированного бюджета Ростовской области,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2827,06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11891769,1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20,05</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1. Скорая, в том числе скорая специализированная, медицинская помощь, не </w:t>
            </w:r>
            <w:r w:rsidRPr="00737F76">
              <w:rPr>
                <w:rFonts w:ascii="Times New Roman" w:eastAsia="Times New Roman" w:hAnsi="Times New Roman" w:cs="Times New Roman"/>
                <w:sz w:val="24"/>
                <w:szCs w:val="24"/>
                <w:lang w:eastAsia="ru-RU"/>
              </w:rPr>
              <w:lastRenderedPageBreak/>
              <w:t>включенная в Территориальную программу ОМС,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 Медицинская помощь в амбулаторных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0,17003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392,75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66,78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280910,2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0,09823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1277,51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125,49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527864,3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3. Специализированная </w:t>
            </w:r>
            <w:r w:rsidRPr="00737F76">
              <w:rPr>
                <w:rFonts w:ascii="Times New Roman" w:eastAsia="Times New Roman" w:hAnsi="Times New Roman" w:cs="Times New Roman"/>
                <w:sz w:val="24"/>
                <w:szCs w:val="24"/>
                <w:lang w:eastAsia="ru-RU"/>
              </w:rPr>
              <w:lastRenderedPageBreak/>
              <w:t>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w:t>
            </w:r>
            <w:r w:rsidRPr="00737F76">
              <w:rPr>
                <w:rFonts w:ascii="Times New Roman" w:eastAsia="Times New Roman" w:hAnsi="Times New Roman" w:cs="Times New Roman"/>
                <w:sz w:val="24"/>
                <w:szCs w:val="24"/>
                <w:lang w:eastAsia="ru-RU"/>
              </w:rPr>
              <w:lastRenderedPageBreak/>
              <w:t>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0,00798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98349,62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784,83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3301311,7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 Медицинская помощь в условиях дневного стационара,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0,00139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26697,84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156087,9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 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койко-дней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0,12339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1284,79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158,53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666837,9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6. Иные государственные и муниципальные услуги (работы)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1500,73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6312678,8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 Высокотехнологичная медицинская помощь, оказываемая в медицинских организациях Ростовской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153,59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646078,3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II. Средства консолидированного бюджета Ростовской области на приобретение медицинского оборудования для медицинских организаций, работа</w:t>
            </w:r>
            <w:r w:rsidRPr="00737F76">
              <w:rPr>
                <w:rFonts w:ascii="Times New Roman" w:eastAsia="Times New Roman" w:hAnsi="Times New Roman" w:cs="Times New Roman"/>
                <w:sz w:val="24"/>
                <w:szCs w:val="24"/>
                <w:lang w:eastAsia="ru-RU"/>
              </w:rPr>
              <w:lastRenderedPageBreak/>
              <w:t>ющих в системе ОМС, в том числе на приобретение: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Санитарного транспорта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МРТ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иного медицинского оборудования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III. Медицинская помощь в рамках Территориальной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11649,98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47406572,4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79,95</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Скорая медицинская помощь (сумма строк 29 + 34)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2316,31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694,89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2827688,7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в амбулаторных условиях (сумма строк 30 + 35)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с профилактическими и иными целями,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474,27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1365,90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5558167,9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для проведения профилактических осмотров, в том числе в рамках диспансеризации, включая выявление онкологических заболеваний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0,79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1022,52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807,79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3287096,3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комплексные посещения в рамках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1186,79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189,89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772693,7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602,00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337,12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1371826,8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1316,11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2329,52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9479358,6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Специализированная медицинская помощь в стационарных </w:t>
            </w:r>
            <w:r w:rsidRPr="00737F76">
              <w:rPr>
                <w:rFonts w:ascii="Times New Roman" w:eastAsia="Times New Roman" w:hAnsi="Times New Roman" w:cs="Times New Roman"/>
                <w:sz w:val="24"/>
                <w:szCs w:val="24"/>
                <w:lang w:eastAsia="ru-RU"/>
              </w:rPr>
              <w:lastRenderedPageBreak/>
              <w:t>условиях (сумма строк 31 + 36),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0,174884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32114,29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5616,29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22854038,1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Медицинская помощь по профилю "Онкология" (сумма строк 31.1 + 36.1)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0,0091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76785,21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698,74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2843356,3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реабилитация в стационарных условиях (сумма строк 31.2 + 36.2)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34691,26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138,77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564669,6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Высокотехнологичная медицинская помощь (сумма строк 31.3 + 36.3)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0,0037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147046,99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537,17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2185858,2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в условиях дневного стацион</w:t>
            </w:r>
            <w:r w:rsidRPr="00737F76">
              <w:rPr>
                <w:rFonts w:ascii="Times New Roman" w:eastAsia="Times New Roman" w:hAnsi="Times New Roman" w:cs="Times New Roman"/>
                <w:sz w:val="24"/>
                <w:szCs w:val="24"/>
                <w:lang w:eastAsia="ru-RU"/>
              </w:rPr>
              <w:lastRenderedPageBreak/>
              <w:t>ара (сумма строк 32 + 37),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0,062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19285,37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1195,69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4865563,9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Медицинская помощь по профилю "Онкология" (сумма строк 32.1 + 37.1)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0,00631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70657,19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445,85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1814264,7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При экстракорпоральном оплодотворении (сумма строк 32.2 + 37.2)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0,000478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114021,41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54,50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221771,6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Паллиативная медицинская помощь (равно строке 37)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койко-дней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Затраты на ведение дела СМО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110,57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449928,4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Иные расходы (равно строке 39)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Из строки </w:t>
            </w:r>
            <w:r w:rsidRPr="00737F76">
              <w:rPr>
                <w:rFonts w:ascii="Times New Roman" w:eastAsia="Times New Roman" w:hAnsi="Times New Roman" w:cs="Times New Roman"/>
                <w:sz w:val="24"/>
                <w:szCs w:val="24"/>
                <w:lang w:eastAsia="ru-RU"/>
              </w:rPr>
              <w:lastRenderedPageBreak/>
              <w:t>20.1. Медицинская помощь, предоставляемая в рамках базовой программы ОМС застрахованным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1153</w:t>
            </w:r>
            <w:r w:rsidRPr="00737F76">
              <w:rPr>
                <w:rFonts w:ascii="Times New Roman" w:eastAsia="Times New Roman" w:hAnsi="Times New Roman" w:cs="Times New Roman"/>
                <w:sz w:val="24"/>
                <w:szCs w:val="24"/>
                <w:lang w:eastAsia="ru-RU"/>
              </w:rPr>
              <w:lastRenderedPageBreak/>
              <w:t>9,41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469566</w:t>
            </w:r>
            <w:r w:rsidRPr="00737F76">
              <w:rPr>
                <w:rFonts w:ascii="Times New Roman" w:eastAsia="Times New Roman" w:hAnsi="Times New Roman" w:cs="Times New Roman"/>
                <w:sz w:val="24"/>
                <w:szCs w:val="24"/>
                <w:lang w:eastAsia="ru-RU"/>
              </w:rPr>
              <w:lastRenderedPageBreak/>
              <w:t>44,0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2316,31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694,89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2827688,7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с профилактическими и иными целями,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474,27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1365,90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5558167,9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для проведения профилактических осмотров, в том числе в рамках диспансеризации, включая выявление онкологических </w:t>
            </w:r>
            <w:r w:rsidRPr="00737F76">
              <w:rPr>
                <w:rFonts w:ascii="Times New Roman" w:eastAsia="Times New Roman" w:hAnsi="Times New Roman" w:cs="Times New Roman"/>
                <w:sz w:val="24"/>
                <w:szCs w:val="24"/>
                <w:lang w:eastAsia="ru-RU"/>
              </w:rPr>
              <w:lastRenderedPageBreak/>
              <w:t>заболеваний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0,79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1022,52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807,79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3287096,3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комплексные посещения в рамках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1186,79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189,89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772693,7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602,00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337,12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1371826,8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1316,11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2329,52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9479358,6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0,174884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32114,29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5616,29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22854038,1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0,0091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76785,21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698,74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2843356,3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34691,26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138,77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564669,6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Высоко</w:t>
            </w:r>
            <w:r w:rsidRPr="00737F76">
              <w:rPr>
                <w:rFonts w:ascii="Times New Roman" w:eastAsia="Times New Roman" w:hAnsi="Times New Roman" w:cs="Times New Roman"/>
                <w:sz w:val="24"/>
                <w:szCs w:val="24"/>
                <w:lang w:eastAsia="ru-RU"/>
              </w:rPr>
              <w:lastRenderedPageBreak/>
              <w:t>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31</w:t>
            </w:r>
            <w:r w:rsidRPr="00737F76">
              <w:rPr>
                <w:rFonts w:ascii="Times New Roman" w:eastAsia="Times New Roman" w:hAnsi="Times New Roman" w:cs="Times New Roman"/>
                <w:sz w:val="24"/>
                <w:szCs w:val="24"/>
                <w:lang w:eastAsia="ru-RU"/>
              </w:rPr>
              <w:lastRenderedPageBreak/>
              <w:t>.3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случае</w:t>
            </w:r>
            <w:r w:rsidRPr="00737F76">
              <w:rPr>
                <w:rFonts w:ascii="Times New Roman" w:eastAsia="Times New Roman" w:hAnsi="Times New Roman" w:cs="Times New Roman"/>
                <w:sz w:val="24"/>
                <w:szCs w:val="24"/>
                <w:lang w:eastAsia="ru-RU"/>
              </w:rPr>
              <w:lastRenderedPageBreak/>
              <w:t>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0,003</w:t>
            </w:r>
            <w:r w:rsidRPr="00737F76">
              <w:rPr>
                <w:rFonts w:ascii="Times New Roman" w:eastAsia="Times New Roman" w:hAnsi="Times New Roman" w:cs="Times New Roman"/>
                <w:sz w:val="24"/>
                <w:szCs w:val="24"/>
                <w:lang w:eastAsia="ru-RU"/>
              </w:rPr>
              <w:lastRenderedPageBreak/>
              <w:t>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14704</w:t>
            </w:r>
            <w:r w:rsidRPr="00737F76">
              <w:rPr>
                <w:rFonts w:ascii="Times New Roman" w:eastAsia="Times New Roman" w:hAnsi="Times New Roman" w:cs="Times New Roman"/>
                <w:sz w:val="24"/>
                <w:szCs w:val="24"/>
                <w:lang w:eastAsia="ru-RU"/>
              </w:rPr>
              <w:lastRenderedPageBreak/>
              <w:t>6,99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w:t>
            </w:r>
            <w:r w:rsidRPr="00737F76">
              <w:rPr>
                <w:rFonts w:ascii="Times New Roman" w:eastAsia="Times New Roman" w:hAnsi="Times New Roman" w:cs="Times New Roman"/>
                <w:sz w:val="24"/>
                <w:szCs w:val="24"/>
                <w:lang w:eastAsia="ru-RU"/>
              </w:rPr>
              <w:lastRenderedPageBreak/>
              <w:t>7,17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218</w:t>
            </w:r>
            <w:r w:rsidRPr="00737F76">
              <w:rPr>
                <w:rFonts w:ascii="Times New Roman" w:eastAsia="Times New Roman" w:hAnsi="Times New Roman" w:cs="Times New Roman"/>
                <w:sz w:val="24"/>
                <w:szCs w:val="24"/>
                <w:lang w:eastAsia="ru-RU"/>
              </w:rPr>
              <w:lastRenderedPageBreak/>
              <w:t>5858,2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Медицинская помощь в условиях дневного стационара,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0,062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19285,37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1195,69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4865563,9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0,00631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70657,19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445,85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1814264,7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При экстракорпоральном оплодотворении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0,000478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114021,41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54,50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221771,6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 Медицинская помощь по видам и заболеваниям сверх базовой программы: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медицинская помощь </w:t>
            </w:r>
            <w:r w:rsidRPr="00737F76">
              <w:rPr>
                <w:rFonts w:ascii="Times New Roman" w:eastAsia="Times New Roman" w:hAnsi="Times New Roman" w:cs="Times New Roman"/>
                <w:sz w:val="24"/>
                <w:szCs w:val="24"/>
                <w:lang w:eastAsia="ru-RU"/>
              </w:rPr>
              <w:lastRenderedPageBreak/>
              <w:t>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35.1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с профил</w:t>
            </w:r>
            <w:r w:rsidRPr="00737F76">
              <w:rPr>
                <w:rFonts w:ascii="Times New Roman" w:eastAsia="Times New Roman" w:hAnsi="Times New Roman" w:cs="Times New Roman"/>
                <w:sz w:val="24"/>
                <w:szCs w:val="24"/>
                <w:lang w:eastAsia="ru-RU"/>
              </w:rPr>
              <w:lastRenderedPageBreak/>
              <w:t>актическими и иными целями,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для проведения профилактических осмотров, в том числе в рамках диспансеризации, включая выявление онкологических заболеваний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комплексные посещения в рамках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Специализиров</w:t>
            </w:r>
            <w:r w:rsidRPr="00737F76">
              <w:rPr>
                <w:rFonts w:ascii="Times New Roman" w:eastAsia="Times New Roman" w:hAnsi="Times New Roman" w:cs="Times New Roman"/>
                <w:sz w:val="24"/>
                <w:szCs w:val="24"/>
                <w:lang w:eastAsia="ru-RU"/>
              </w:rPr>
              <w:lastRenderedPageBreak/>
              <w:t>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случаев </w:t>
            </w:r>
            <w:r w:rsidRPr="00737F76">
              <w:rPr>
                <w:rFonts w:ascii="Times New Roman" w:eastAsia="Times New Roman" w:hAnsi="Times New Roman" w:cs="Times New Roman"/>
                <w:sz w:val="24"/>
                <w:szCs w:val="24"/>
                <w:lang w:eastAsia="ru-RU"/>
              </w:rPr>
              <w:lastRenderedPageBreak/>
              <w:t>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в условиях дневного стационара,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Медицинская помощь по профилю </w:t>
            </w:r>
            <w:r w:rsidRPr="00737F76">
              <w:rPr>
                <w:rFonts w:ascii="Times New Roman" w:eastAsia="Times New Roman" w:hAnsi="Times New Roman" w:cs="Times New Roman"/>
                <w:sz w:val="24"/>
                <w:szCs w:val="24"/>
                <w:lang w:eastAsia="ru-RU"/>
              </w:rPr>
              <w:lastRenderedPageBreak/>
              <w:t>"Онкология"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37.1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При экстракорпоральном оплодотворении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койко-дней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Иные расходы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Итого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(сумма строк 01 + 15 + 20)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2827,06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11649,98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11891769,1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47406572,4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100,00</w:t>
            </w:r>
          </w:p>
        </w:tc>
      </w:tr>
    </w:tbl>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Примечание.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1. X - данные ячейки не заполняются.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2. Используемые сокращения: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КТ - компьютерный томограф;</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МРТ - магнитно-резонансный томограф;</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ОМС - обязательное медицинское страхование;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СМО - страховая медицинская организация.</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Таблица N 5. Утвержденная стоимость территориальной программы государственных гарантий бесплатного оказания гражданам медицинской помощи в Ростовской области по условиям ее предоставления на 2020 год</w:t>
      </w:r>
    </w:p>
    <w:p w:rsidR="00737F76" w:rsidRPr="00737F76" w:rsidRDefault="00737F76" w:rsidP="00737F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r>
      <w:r w:rsidRPr="00737F76">
        <w:rPr>
          <w:rFonts w:ascii="Times New Roman" w:eastAsia="Times New Roman" w:hAnsi="Times New Roman" w:cs="Times New Roman"/>
          <w:sz w:val="24"/>
          <w:szCs w:val="24"/>
          <w:lang w:eastAsia="ru-RU"/>
        </w:rPr>
        <w:br/>
        <w:t>Таблица N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6"/>
        <w:gridCol w:w="617"/>
        <w:gridCol w:w="1133"/>
        <w:gridCol w:w="960"/>
        <w:gridCol w:w="960"/>
        <w:gridCol w:w="1154"/>
        <w:gridCol w:w="692"/>
        <w:gridCol w:w="1154"/>
        <w:gridCol w:w="781"/>
        <w:gridCol w:w="768"/>
      </w:tblGrid>
      <w:tr w:rsidR="00737F76" w:rsidRPr="00737F76" w:rsidTr="00737F76">
        <w:trPr>
          <w:trHeight w:val="15"/>
          <w:tblCellSpacing w:w="15" w:type="dxa"/>
        </w:trPr>
        <w:tc>
          <w:tcPr>
            <w:tcW w:w="3511"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Вид и условие оказания медицинской помощи</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строки</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Единица измерения</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Подушевые нормативы финансирования Территориальной программы государственных гарантий (рублей)</w:t>
            </w:r>
          </w:p>
        </w:tc>
        <w:tc>
          <w:tcPr>
            <w:tcW w:w="53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Стоимость Территориальной программы государственных гарантий по источникам ее финансового обеспечения (тыс. рублей)</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 счет средств консолидированного бюджета Ростовской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 счет средств ОМС</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 счет средств консолидированного бюджета Ростовской области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 счет средств ОМС</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процентах к итогу</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I. Медицинская помощь</w:t>
            </w:r>
            <w:r w:rsidRPr="00737F76">
              <w:rPr>
                <w:rFonts w:ascii="Times New Roman" w:eastAsia="Times New Roman" w:hAnsi="Times New Roman" w:cs="Times New Roman"/>
                <w:sz w:val="24"/>
                <w:szCs w:val="24"/>
                <w:lang w:eastAsia="ru-RU"/>
              </w:rPr>
              <w:lastRenderedPageBreak/>
              <w:t>, предоставляемая за счет средств консолидированного бюджета Ростовской области,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2864,07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12047440,2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19,25</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 Медици</w:t>
            </w:r>
            <w:r w:rsidRPr="00737F76">
              <w:rPr>
                <w:rFonts w:ascii="Times New Roman" w:eastAsia="Times New Roman" w:hAnsi="Times New Roman" w:cs="Times New Roman"/>
                <w:sz w:val="24"/>
                <w:szCs w:val="24"/>
                <w:lang w:eastAsia="ru-RU"/>
              </w:rPr>
              <w:lastRenderedPageBreak/>
              <w:t>нская помощь в амбулаторных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посещений с </w:t>
            </w:r>
            <w:r w:rsidRPr="00737F76">
              <w:rPr>
                <w:rFonts w:ascii="Times New Roman" w:eastAsia="Times New Roman" w:hAnsi="Times New Roman" w:cs="Times New Roman"/>
                <w:sz w:val="24"/>
                <w:szCs w:val="24"/>
                <w:lang w:eastAsia="ru-RU"/>
              </w:rPr>
              <w:lastRenderedPageBreak/>
              <w:t>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0,17003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405,87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69,01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290303,2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0,09823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1314,52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129,27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543765,3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 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0,00798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101266,92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808,11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3399229,2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4. Медицинская </w:t>
            </w:r>
            <w:r w:rsidRPr="00737F76">
              <w:rPr>
                <w:rFonts w:ascii="Times New Roman" w:eastAsia="Times New Roman" w:hAnsi="Times New Roman" w:cs="Times New Roman"/>
                <w:sz w:val="24"/>
                <w:szCs w:val="24"/>
                <w:lang w:eastAsia="ru-RU"/>
              </w:rPr>
              <w:lastRenderedPageBreak/>
              <w:t>помощь в условиях дневного стационара,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w:t>
            </w:r>
            <w:r w:rsidRPr="00737F76">
              <w:rPr>
                <w:rFonts w:ascii="Times New Roman" w:eastAsia="Times New Roman" w:hAnsi="Times New Roman" w:cs="Times New Roman"/>
                <w:sz w:val="24"/>
                <w:szCs w:val="24"/>
                <w:lang w:eastAsia="ru-RU"/>
              </w:rPr>
              <w:lastRenderedPageBreak/>
              <w:t>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0,00139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27143,88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37,73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158711,6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 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койко-дней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0,12339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1325,07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163,50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687764,5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 Иные государственные и муниципальные услуги (работы)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1502,85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6321588,1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7. Высокотехнологичная медицинская помощь, оказываемая в медицинских организациях </w:t>
            </w:r>
            <w:r w:rsidRPr="00737F76">
              <w:rPr>
                <w:rFonts w:ascii="Times New Roman" w:eastAsia="Times New Roman" w:hAnsi="Times New Roman" w:cs="Times New Roman"/>
                <w:sz w:val="24"/>
                <w:szCs w:val="24"/>
                <w:lang w:eastAsia="ru-RU"/>
              </w:rPr>
              <w:lastRenderedPageBreak/>
              <w:t>Ростовской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153,60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646078,3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Санитарного транспорта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МРТ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Иного медицинского оборудования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III. Медицинская помощь </w:t>
            </w:r>
            <w:r w:rsidRPr="00737F76">
              <w:rPr>
                <w:rFonts w:ascii="Times New Roman" w:eastAsia="Times New Roman" w:hAnsi="Times New Roman" w:cs="Times New Roman"/>
                <w:sz w:val="24"/>
                <w:szCs w:val="24"/>
                <w:lang w:eastAsia="ru-RU"/>
              </w:rPr>
              <w:lastRenderedPageBreak/>
              <w:t>в рамках Территориальной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12419,85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50539356,1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80,75</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Скорая медицинская помощь (сумма строк 29 + 34)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2410,71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699,11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2844830,7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в амбулаторных условиях (сумма строк 30 + 35)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с профилактическими и иными целями,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500,20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1450,58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5902760,7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для проведения профилактических осмотров, в том числе в рамках диспансеризации, включая выявление онкологических заболеваний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0,808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1071,17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865,51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3521950,8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22.1.</w:t>
            </w:r>
            <w:r w:rsidRPr="00737F76">
              <w:rPr>
                <w:rFonts w:ascii="Times New Roman" w:eastAsia="Times New Roman" w:hAnsi="Times New Roman" w:cs="Times New Roman"/>
                <w:sz w:val="24"/>
                <w:szCs w:val="24"/>
                <w:lang w:eastAsia="ru-RU"/>
              </w:rPr>
              <w:lastRenderedPageBreak/>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 xml:space="preserve">комплексные </w:t>
            </w:r>
            <w:r w:rsidRPr="00737F76">
              <w:rPr>
                <w:rFonts w:ascii="Times New Roman" w:eastAsia="Times New Roman" w:hAnsi="Times New Roman" w:cs="Times New Roman"/>
                <w:sz w:val="24"/>
                <w:szCs w:val="24"/>
                <w:lang w:eastAsia="ru-RU"/>
              </w:rPr>
              <w:lastRenderedPageBreak/>
              <w:t>посещения в рамках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0,174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1194,89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207,9</w:t>
            </w:r>
            <w:r w:rsidRPr="00737F76">
              <w:rPr>
                <w:rFonts w:ascii="Times New Roman" w:eastAsia="Times New Roman" w:hAnsi="Times New Roman" w:cs="Times New Roman"/>
                <w:sz w:val="24"/>
                <w:szCs w:val="24"/>
                <w:lang w:eastAsia="ru-RU"/>
              </w:rPr>
              <w:lastRenderedPageBreak/>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846039,</w:t>
            </w:r>
            <w:r w:rsidRPr="00737F76">
              <w:rPr>
                <w:rFonts w:ascii="Times New Roman" w:eastAsia="Times New Roman" w:hAnsi="Times New Roman" w:cs="Times New Roman"/>
                <w:sz w:val="24"/>
                <w:szCs w:val="24"/>
                <w:lang w:eastAsia="ru-RU"/>
              </w:rPr>
              <w:lastRenderedPageBreak/>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X</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616,72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333,03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1355174,4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1363,86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2414,03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9823278,0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Специализированная медицинская помощь в стационарных условиях (сумма строк 31 + 36),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0,175816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35020,99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6157,26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25055382,1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по профилю "Онкология" (сумма строк 31.1 + 36.1)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0,01023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99308,11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1015,91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4133998,0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Медицинская реабилитация в </w:t>
            </w:r>
            <w:r w:rsidRPr="00737F76">
              <w:rPr>
                <w:rFonts w:ascii="Times New Roman" w:eastAsia="Times New Roman" w:hAnsi="Times New Roman" w:cs="Times New Roman"/>
                <w:sz w:val="24"/>
                <w:szCs w:val="24"/>
                <w:lang w:eastAsia="ru-RU"/>
              </w:rPr>
              <w:lastRenderedPageBreak/>
              <w:t>стационарных условиях (сумма строк 31.2 + 36.2)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23.2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w:t>
            </w:r>
            <w:r w:rsidRPr="00737F76">
              <w:rPr>
                <w:rFonts w:ascii="Times New Roman" w:eastAsia="Times New Roman" w:hAnsi="Times New Roman" w:cs="Times New Roman"/>
                <w:sz w:val="24"/>
                <w:szCs w:val="24"/>
                <w:lang w:eastAsia="ru-RU"/>
              </w:rPr>
              <w:lastRenderedPageBreak/>
              <w:t>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0,005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34963,03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174,81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711357,8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Высокотехнологичная медицинская помощь (сумма строк 31.3 + 36.3)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0,0037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147046,99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537,17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2185858,2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в условиях дневного стационара (сумма строк 32 + 37),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0,062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20133,01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1248,25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5079437,6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по профилю "Онкология" (сумма строк 32.1 + 37.1)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0,0065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74870,80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486,66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1980332,7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При экстракорпоральном оплодот</w:t>
            </w:r>
            <w:r w:rsidRPr="00737F76">
              <w:rPr>
                <w:rFonts w:ascii="Times New Roman" w:eastAsia="Times New Roman" w:hAnsi="Times New Roman" w:cs="Times New Roman"/>
                <w:sz w:val="24"/>
                <w:szCs w:val="24"/>
                <w:lang w:eastAsia="ru-RU"/>
              </w:rPr>
              <w:lastRenderedPageBreak/>
              <w:t>ворении (сумма строк 32.2 + 37.2)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24.2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0,000492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118810,29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58,45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237858,2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Паллиативная медицинская помощь (равно строке 37)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койко-дней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Затраты на ведение дела СМО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117,59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478492,6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Иные расходы (равно строке 39)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Из строки 20.1. Медицинская помощь, предоставляемая в рамках базовой программы ОМС застрахованным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12302,26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50060863,5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2410,71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699,11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2844830,7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Медицинская помощь в </w:t>
            </w:r>
            <w:r w:rsidRPr="00737F76">
              <w:rPr>
                <w:rFonts w:ascii="Times New Roman" w:eastAsia="Times New Roman" w:hAnsi="Times New Roman" w:cs="Times New Roman"/>
                <w:sz w:val="24"/>
                <w:szCs w:val="24"/>
                <w:lang w:eastAsia="ru-RU"/>
              </w:rPr>
              <w:lastRenderedPageBreak/>
              <w:t>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30.1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с профилактиче</w:t>
            </w:r>
            <w:r w:rsidRPr="00737F76">
              <w:rPr>
                <w:rFonts w:ascii="Times New Roman" w:eastAsia="Times New Roman" w:hAnsi="Times New Roman" w:cs="Times New Roman"/>
                <w:sz w:val="24"/>
                <w:szCs w:val="24"/>
                <w:lang w:eastAsia="ru-RU"/>
              </w:rPr>
              <w:lastRenderedPageBreak/>
              <w:t>скими и иными целями,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2,90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500,20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1450,58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5902760,7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для проведения профилактических осмотров, в том числе в рамках диспансеризации, включая выявление онкологических заболеваний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0,808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1071,17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865,51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3521950,8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комплексные посещения в рамках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0,174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1194,89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207,91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846039,6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616,72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333,03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1355174,4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1363,86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2414,03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9823278,0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Специализиров</w:t>
            </w:r>
            <w:r w:rsidRPr="00737F76">
              <w:rPr>
                <w:rFonts w:ascii="Times New Roman" w:eastAsia="Times New Roman" w:hAnsi="Times New Roman" w:cs="Times New Roman"/>
                <w:sz w:val="24"/>
                <w:szCs w:val="24"/>
                <w:lang w:eastAsia="ru-RU"/>
              </w:rPr>
              <w:lastRenderedPageBreak/>
              <w:t>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случаев </w:t>
            </w:r>
            <w:r w:rsidRPr="00737F76">
              <w:rPr>
                <w:rFonts w:ascii="Times New Roman" w:eastAsia="Times New Roman" w:hAnsi="Times New Roman" w:cs="Times New Roman"/>
                <w:sz w:val="24"/>
                <w:szCs w:val="24"/>
                <w:lang w:eastAsia="ru-RU"/>
              </w:rPr>
              <w:lastRenderedPageBreak/>
              <w:t>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0,175816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35020,99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6157,</w:t>
            </w:r>
            <w:r w:rsidRPr="00737F76">
              <w:rPr>
                <w:rFonts w:ascii="Times New Roman" w:eastAsia="Times New Roman" w:hAnsi="Times New Roman" w:cs="Times New Roman"/>
                <w:sz w:val="24"/>
                <w:szCs w:val="24"/>
                <w:lang w:eastAsia="ru-RU"/>
              </w:rPr>
              <w:lastRenderedPageBreak/>
              <w:t>26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250553</w:t>
            </w:r>
            <w:r w:rsidRPr="00737F76">
              <w:rPr>
                <w:rFonts w:ascii="Times New Roman" w:eastAsia="Times New Roman" w:hAnsi="Times New Roman" w:cs="Times New Roman"/>
                <w:sz w:val="24"/>
                <w:szCs w:val="24"/>
                <w:lang w:eastAsia="ru-RU"/>
              </w:rPr>
              <w:lastRenderedPageBreak/>
              <w:t>82,1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0,01023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99308,11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1015,91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4133998,0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34963,03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174,81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711357,8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0,0037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147046,99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537,17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2185858,2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в условиях дневного стационара,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0,062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20133,01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1248,25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5079437,6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Медицинская помощь по профилю </w:t>
            </w:r>
            <w:r w:rsidRPr="00737F76">
              <w:rPr>
                <w:rFonts w:ascii="Times New Roman" w:eastAsia="Times New Roman" w:hAnsi="Times New Roman" w:cs="Times New Roman"/>
                <w:sz w:val="24"/>
                <w:szCs w:val="24"/>
                <w:lang w:eastAsia="ru-RU"/>
              </w:rPr>
              <w:lastRenderedPageBreak/>
              <w:t>"Онкология"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32.1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0,0065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74870,80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486,66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1980332,7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Х</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При экстракорпоральном оплодотворении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0,000492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118810,29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58,45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237858,2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Х</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 Медицинская помощь по видам и заболеваниям сверх базовой программы: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с профилактическими и иными целями,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для проведения профилактических осмотров, в том числе в рамках диспансеризации, включая </w:t>
            </w:r>
            <w:r w:rsidRPr="00737F76">
              <w:rPr>
                <w:rFonts w:ascii="Times New Roman" w:eastAsia="Times New Roman" w:hAnsi="Times New Roman" w:cs="Times New Roman"/>
                <w:sz w:val="24"/>
                <w:szCs w:val="24"/>
                <w:lang w:eastAsia="ru-RU"/>
              </w:rPr>
              <w:lastRenderedPageBreak/>
              <w:t>выявление онкологических заболеваний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комплексные посещения в рамках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реабилитация в стацион</w:t>
            </w:r>
            <w:r w:rsidRPr="00737F76">
              <w:rPr>
                <w:rFonts w:ascii="Times New Roman" w:eastAsia="Times New Roman" w:hAnsi="Times New Roman" w:cs="Times New Roman"/>
                <w:sz w:val="24"/>
                <w:szCs w:val="24"/>
                <w:lang w:eastAsia="ru-RU"/>
              </w:rPr>
              <w:lastRenderedPageBreak/>
              <w:t>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36.2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в условиях дневного стационара,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При экстракорпоральном оплодотворении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койко-дней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Иные расходы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Итого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(сумма строк 01 + 15 + 20)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2864,07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12419,85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12047440,2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50539356,1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100,00</w:t>
            </w:r>
          </w:p>
        </w:tc>
      </w:tr>
    </w:tbl>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Примечание.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1. X - данные ячейки не заполняются.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2. Используемые сокращения: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КТ - компьютерный томограф;</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МРТ - магнитно-резонансный томограф;</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ОМС - обязательное медицинское страхование;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СМО - страховая медицинская организация.</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Таблица N 6. Утвержденная стоимость территориальной программы государственных гарантий бесплатного оказания гражданам медицинской помощи в Ростовской области по условиям ее предоставления на 2021 год</w:t>
      </w:r>
    </w:p>
    <w:p w:rsidR="00737F76" w:rsidRPr="00737F76" w:rsidRDefault="00737F76" w:rsidP="00737F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Таблица 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6"/>
        <w:gridCol w:w="617"/>
        <w:gridCol w:w="1133"/>
        <w:gridCol w:w="960"/>
        <w:gridCol w:w="960"/>
        <w:gridCol w:w="1154"/>
        <w:gridCol w:w="692"/>
        <w:gridCol w:w="1154"/>
        <w:gridCol w:w="781"/>
        <w:gridCol w:w="768"/>
      </w:tblGrid>
      <w:tr w:rsidR="00737F76" w:rsidRPr="00737F76" w:rsidTr="00737F76">
        <w:trPr>
          <w:trHeight w:val="15"/>
          <w:tblCellSpacing w:w="15" w:type="dxa"/>
        </w:trPr>
        <w:tc>
          <w:tcPr>
            <w:tcW w:w="3142"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Вид и условие оказания медицинской помощи</w:t>
            </w: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строки</w:t>
            </w:r>
          </w:p>
        </w:tc>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Единица измерения</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Объем медицинской помощи в расчете на 1 жителя (норматив объемов предоставления медицинской помо</w:t>
            </w:r>
            <w:r w:rsidRPr="00737F76">
              <w:rPr>
                <w:rFonts w:ascii="Times New Roman" w:eastAsia="Times New Roman" w:hAnsi="Times New Roman" w:cs="Times New Roman"/>
                <w:sz w:val="24"/>
                <w:szCs w:val="24"/>
                <w:lang w:eastAsia="ru-RU"/>
              </w:rPr>
              <w:lastRenderedPageBreak/>
              <w:t>щи в расчете на 1 застрахованное лицо)</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Стоимость единицы объема медицинской помощи (норматив финансовых затрат на единицу объема предо</w:t>
            </w:r>
            <w:r w:rsidRPr="00737F76">
              <w:rPr>
                <w:rFonts w:ascii="Times New Roman" w:eastAsia="Times New Roman" w:hAnsi="Times New Roman" w:cs="Times New Roman"/>
                <w:sz w:val="24"/>
                <w:szCs w:val="24"/>
                <w:lang w:eastAsia="ru-RU"/>
              </w:rPr>
              <w:lastRenderedPageBreak/>
              <w:t>ставления медицинской помощи (рублей)</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Подушевые нормативы финансирования Территориальной программы государственных гарантий (рублей)</w:t>
            </w:r>
          </w:p>
        </w:tc>
        <w:tc>
          <w:tcPr>
            <w:tcW w:w="53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Стоимость Территориальной программы государственных гарантий по источникам ее финансового обеспечения (тыс. рублей)</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 счет средств консолидированного бюджета Ростовской области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 счет средств ОМС</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 счет средств консолидированного бюджета Ростовской области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 счет средств ОМС</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процентах к итогу</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I. Медицинская помощь, предоставляемая за счет средств консолидированного бюджета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2702,20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11366473,7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17,50</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 Скорая, в том числе скорая специализированная, медици</w:t>
            </w:r>
            <w:r w:rsidRPr="00737F76">
              <w:rPr>
                <w:rFonts w:ascii="Times New Roman" w:eastAsia="Times New Roman" w:hAnsi="Times New Roman" w:cs="Times New Roman"/>
                <w:sz w:val="24"/>
                <w:szCs w:val="24"/>
                <w:lang w:eastAsia="ru-RU"/>
              </w:rPr>
              <w:lastRenderedPageBreak/>
              <w:t>нская помощь, не включенная в Территориальную программу ОМС,</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 Медицинская помощь в амбулаторных условиях,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0,17003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424,81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72,23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303822,4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0,09823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1376,35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135,35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569325,2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с профилактическими и иными целями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 Специализированная медицинская помощь в стационарных условиях,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0,00798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104453,63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833,54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3506184,2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 Медицинская помощь в условиях дневного стационара,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0,00139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28165,47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164662,6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Не идентифицированным и не застрахованным в системе </w:t>
            </w:r>
            <w:r w:rsidRPr="00737F76">
              <w:rPr>
                <w:rFonts w:ascii="Times New Roman" w:eastAsia="Times New Roman" w:hAnsi="Times New Roman" w:cs="Times New Roman"/>
                <w:sz w:val="24"/>
                <w:szCs w:val="24"/>
                <w:lang w:eastAsia="ru-RU"/>
              </w:rPr>
              <w:lastRenderedPageBreak/>
              <w:t>ОМС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5. 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койко-дней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0,12339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1374,50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169,60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713394,8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 Иные государственные и муниципальные услуги (работы)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1298,74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5463006,2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 Высокотехнологичная медицинская помощь, оказываемая в медицинских организациях Ростовской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153,59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646078,3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II. Средства консолидированного бюджета Ростовской области на приобретение медицинского </w:t>
            </w:r>
            <w:r w:rsidRPr="00737F76">
              <w:rPr>
                <w:rFonts w:ascii="Times New Roman" w:eastAsia="Times New Roman" w:hAnsi="Times New Roman" w:cs="Times New Roman"/>
                <w:sz w:val="24"/>
                <w:szCs w:val="24"/>
                <w:lang w:eastAsia="ru-RU"/>
              </w:rPr>
              <w:lastRenderedPageBreak/>
              <w:t>оборудования для медицинских организаций, работающих в системе ОМС,</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 на приобретение: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Санитарного транспорта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МРТ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Иного медицинского оборудования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III. Медицинская помощь в рамках Территориальной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13165,39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53573158,2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82,50</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Скорая медицинская помощь (сумма строк 29 + 34)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2516,31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729,73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2969447,1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Медицинская помощь </w:t>
            </w:r>
            <w:r w:rsidRPr="00737F76">
              <w:rPr>
                <w:rFonts w:ascii="Times New Roman" w:eastAsia="Times New Roman" w:hAnsi="Times New Roman" w:cs="Times New Roman"/>
                <w:sz w:val="24"/>
                <w:szCs w:val="24"/>
                <w:lang w:eastAsia="ru-RU"/>
              </w:rPr>
              <w:lastRenderedPageBreak/>
              <w:t>в амбулаторных условиях (сумма строк 30 + 35)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22.1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с профил</w:t>
            </w:r>
            <w:r w:rsidRPr="00737F76">
              <w:rPr>
                <w:rFonts w:ascii="Times New Roman" w:eastAsia="Times New Roman" w:hAnsi="Times New Roman" w:cs="Times New Roman"/>
                <w:sz w:val="24"/>
                <w:szCs w:val="24"/>
                <w:lang w:eastAsia="ru-RU"/>
              </w:rPr>
              <w:lastRenderedPageBreak/>
              <w:t>актическими и иными целями,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2,92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519,52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1517,00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6173032,8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для проведения профилактических осмотров, в том числе в рамках диспансеризации, включая выявление онкологических заболеваний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0,826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1114,31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920,42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3745412,0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комплексные посещения в рамках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0,189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1243,04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234,93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956005,6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650,65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351,35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1429732,5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1420,62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2514,50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10232097,9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Специализированная медицинская помощь в стационарных условиях (сумма строк 31 + 36),</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0,176170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37550,33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6615,24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26919005,5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по профилю "Онкология" (сумма строк 31.1 + 36.1)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0,01076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110001,09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1183,61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4816397,7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реабилитация в стационарных условиях (сумма строк 31.2 + 36.2)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35377,84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176,89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719797,5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0,0037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147046,99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537,17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2185858,2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Медицинская помощь </w:t>
            </w:r>
            <w:r w:rsidRPr="00737F76">
              <w:rPr>
                <w:rFonts w:ascii="Times New Roman" w:eastAsia="Times New Roman" w:hAnsi="Times New Roman" w:cs="Times New Roman"/>
                <w:sz w:val="24"/>
                <w:szCs w:val="24"/>
                <w:lang w:eastAsia="ru-RU"/>
              </w:rPr>
              <w:lastRenderedPageBreak/>
              <w:t>в условиях дневного стационара (сумма строк 31 + 36),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w:t>
            </w:r>
            <w:r w:rsidRPr="00737F76">
              <w:rPr>
                <w:rFonts w:ascii="Times New Roman" w:eastAsia="Times New Roman" w:hAnsi="Times New Roman" w:cs="Times New Roman"/>
                <w:sz w:val="24"/>
                <w:szCs w:val="24"/>
                <w:lang w:eastAsia="ru-RU"/>
              </w:rPr>
              <w:lastRenderedPageBreak/>
              <w:t>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0,062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21166,35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1312,31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5340121,9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Медицинская помощь по профилю "Онкология" (сумма строк 32.1 + 37.1)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0,00668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77912,84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520,47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2117904,7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При экстракорпоральном оплодотворении (сумма строк 32.2 + 37.2)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0,000506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124343,92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62,92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256024,1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Паллиативная медицинская помощь (равно строке 37)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койко-дней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Затраты на ведение дела СМО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125,26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509720,5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Иные расход</w:t>
            </w:r>
            <w:r w:rsidRPr="00737F76">
              <w:rPr>
                <w:rFonts w:ascii="Times New Roman" w:eastAsia="Times New Roman" w:hAnsi="Times New Roman" w:cs="Times New Roman"/>
                <w:sz w:val="24"/>
                <w:szCs w:val="24"/>
                <w:lang w:eastAsia="ru-RU"/>
              </w:rPr>
              <w:lastRenderedPageBreak/>
              <w:t>ы (равно строке 39)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Из строки 20.1. Медицинская помощь, предоставляемая в рамках базовой программы ОМС застрахованным лицам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13040,13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53063437,7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2516,31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729,73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2969447,1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с профилактическими и иными целями,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519,52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1517,00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6173032,8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для проведения профилактических осмотров, в том числе в рамках диспансеризации, включа</w:t>
            </w:r>
            <w:r w:rsidRPr="00737F76">
              <w:rPr>
                <w:rFonts w:ascii="Times New Roman" w:eastAsia="Times New Roman" w:hAnsi="Times New Roman" w:cs="Times New Roman"/>
                <w:sz w:val="24"/>
                <w:szCs w:val="24"/>
                <w:lang w:eastAsia="ru-RU"/>
              </w:rPr>
              <w:lastRenderedPageBreak/>
              <w:t>я выявление онкологических заболеваний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0,826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1114,31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920,42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3745412,0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комплексные посещения в рамках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0,189</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1243,04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234,93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956005,6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0,54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650,65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351,35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1429732,5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1420,62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2514,50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10232097,9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Специализированная медицинская помощь в стационарных условиях,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0,176170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37550,33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6615,24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26919005,5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0,01076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110001,09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1183,61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4816397,7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w:t>
            </w:r>
            <w:r w:rsidRPr="00737F76">
              <w:rPr>
                <w:rFonts w:ascii="Times New Roman" w:eastAsia="Times New Roman" w:hAnsi="Times New Roman" w:cs="Times New Roman"/>
                <w:sz w:val="24"/>
                <w:szCs w:val="24"/>
                <w:lang w:eastAsia="ru-RU"/>
              </w:rPr>
              <w:lastRenderedPageBreak/>
              <w:t>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31</w:t>
            </w:r>
            <w:r w:rsidRPr="00737F76">
              <w:rPr>
                <w:rFonts w:ascii="Times New Roman" w:eastAsia="Times New Roman" w:hAnsi="Times New Roman" w:cs="Times New Roman"/>
                <w:sz w:val="24"/>
                <w:szCs w:val="24"/>
                <w:lang w:eastAsia="ru-RU"/>
              </w:rPr>
              <w:lastRenderedPageBreak/>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случае</w:t>
            </w:r>
            <w:r w:rsidRPr="00737F76">
              <w:rPr>
                <w:rFonts w:ascii="Times New Roman" w:eastAsia="Times New Roman" w:hAnsi="Times New Roman" w:cs="Times New Roman"/>
                <w:sz w:val="24"/>
                <w:szCs w:val="24"/>
                <w:lang w:eastAsia="ru-RU"/>
              </w:rPr>
              <w:lastRenderedPageBreak/>
              <w:t>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0,005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35377</w:t>
            </w:r>
            <w:r w:rsidRPr="00737F76">
              <w:rPr>
                <w:rFonts w:ascii="Times New Roman" w:eastAsia="Times New Roman" w:hAnsi="Times New Roman" w:cs="Times New Roman"/>
                <w:sz w:val="24"/>
                <w:szCs w:val="24"/>
                <w:lang w:eastAsia="ru-RU"/>
              </w:rPr>
              <w:lastRenderedPageBreak/>
              <w:t>,84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w:t>
            </w:r>
            <w:r w:rsidRPr="00737F76">
              <w:rPr>
                <w:rFonts w:ascii="Times New Roman" w:eastAsia="Times New Roman" w:hAnsi="Times New Roman" w:cs="Times New Roman"/>
                <w:sz w:val="24"/>
                <w:szCs w:val="24"/>
                <w:lang w:eastAsia="ru-RU"/>
              </w:rPr>
              <w:lastRenderedPageBreak/>
              <w:t>6,89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719</w:t>
            </w:r>
            <w:r w:rsidRPr="00737F76">
              <w:rPr>
                <w:rFonts w:ascii="Times New Roman" w:eastAsia="Times New Roman" w:hAnsi="Times New Roman" w:cs="Times New Roman"/>
                <w:sz w:val="24"/>
                <w:szCs w:val="24"/>
                <w:lang w:eastAsia="ru-RU"/>
              </w:rPr>
              <w:lastRenderedPageBreak/>
              <w:t>797,5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0,0037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147046,99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537,17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2185858,2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в условиях дневного стационара,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0,062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21166,35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1312,31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5340121,9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0,00668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77912,84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520,47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2117904,7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При экстракорпоральном оплодотворении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0,000506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124343,92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62,92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256024,1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 Медицинская помощь по видам и заболеваниям сверх базовой програм</w:t>
            </w:r>
            <w:r w:rsidRPr="00737F76">
              <w:rPr>
                <w:rFonts w:ascii="Times New Roman" w:eastAsia="Times New Roman" w:hAnsi="Times New Roman" w:cs="Times New Roman"/>
                <w:sz w:val="24"/>
                <w:szCs w:val="24"/>
                <w:lang w:eastAsia="ru-RU"/>
              </w:rPr>
              <w:lastRenderedPageBreak/>
              <w:t>мы: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вызовов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посещений с профилактическими и иными целями,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для проведения профилактических осмотров, в том числе в рамках диспансеризации, включая выявление онкологических заболеваний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комплексные посещения в рамках диспансеризации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посещений по неотложной </w:t>
            </w:r>
            <w:r w:rsidRPr="00737F76">
              <w:rPr>
                <w:rFonts w:ascii="Times New Roman" w:eastAsia="Times New Roman" w:hAnsi="Times New Roman" w:cs="Times New Roman"/>
                <w:sz w:val="24"/>
                <w:szCs w:val="24"/>
                <w:lang w:eastAsia="ru-RU"/>
              </w:rPr>
              <w:lastRenderedPageBreak/>
              <w:t>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обращений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Специализированная медицинская помощь в стационарных условиях,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Медицинская помощь в условиях дневного </w:t>
            </w:r>
            <w:r w:rsidRPr="00737F76">
              <w:rPr>
                <w:rFonts w:ascii="Times New Roman" w:eastAsia="Times New Roman" w:hAnsi="Times New Roman" w:cs="Times New Roman"/>
                <w:sz w:val="24"/>
                <w:szCs w:val="24"/>
                <w:lang w:eastAsia="ru-RU"/>
              </w:rPr>
              <w:lastRenderedPageBreak/>
              <w:t>стационара,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Медицинская помощь по профилю "Онкология"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При экстракорпоральном оплодотворении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койко-дней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Иные расходы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r>
      <w:tr w:rsidR="00737F76" w:rsidRPr="00737F76" w:rsidTr="00737F7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Итого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(сумма строк 01 + 15 +</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2702,20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13165,39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11366473,7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53573158,2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100,00</w:t>
            </w:r>
          </w:p>
        </w:tc>
      </w:tr>
    </w:tbl>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Примечание.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1. X - данные ячейки не заполняются.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2. Используемые сокращения: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КТ - компьютерный томограф;</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МРТ - магнитно-резонансный томограф;</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ОМС - обязательное медицинское страхование;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СМО - страховая медицинская организация.</w:t>
      </w:r>
    </w:p>
    <w:p w:rsidR="00737F76" w:rsidRPr="00737F76" w:rsidRDefault="00737F76" w:rsidP="00737F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37F76">
        <w:rPr>
          <w:rFonts w:ascii="Times New Roman" w:eastAsia="Times New Roman" w:hAnsi="Times New Roman" w:cs="Times New Roman"/>
          <w:b/>
          <w:bCs/>
          <w:sz w:val="27"/>
          <w:szCs w:val="27"/>
          <w:lang w:eastAsia="ru-RU"/>
        </w:rPr>
        <w:t>Раздел 8. Порядок и условия предоставления медицинской помощи</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8.1. Общие положения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копия лицензии на осуществление медицинской деятельности;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8.2.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В соответствии со статьей 21 </w:t>
      </w:r>
      <w:hyperlink r:id="rId22" w:history="1">
        <w:r w:rsidRPr="00737F76">
          <w:rPr>
            <w:rFonts w:ascii="Times New Roman" w:eastAsia="Times New Roman" w:hAnsi="Times New Roman" w:cs="Times New Roman"/>
            <w:color w:val="0000FF"/>
            <w:sz w:val="24"/>
            <w:szCs w:val="24"/>
            <w:u w:val="single"/>
            <w:lang w:eastAsia="ru-RU"/>
          </w:rPr>
          <w:t>Федерального закона от 21.11.2011 N 323-ФЗ "Об основах охраны здоровья граждан в Российской Федерации"</w:t>
        </w:r>
      </w:hyperlink>
      <w:r w:rsidRPr="00737F76">
        <w:rPr>
          <w:rFonts w:ascii="Times New Roman" w:eastAsia="Times New Roman" w:hAnsi="Times New Roman" w:cs="Times New Roman"/>
          <w:sz w:val="24"/>
          <w:szCs w:val="24"/>
          <w:lang w:eastAsia="ru-RU"/>
        </w:rPr>
        <w:t xml:space="preserve">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w:t>
      </w:r>
      <w:r w:rsidRPr="00737F76">
        <w:rPr>
          <w:rFonts w:ascii="Times New Roman" w:eastAsia="Times New Roman" w:hAnsi="Times New Roman" w:cs="Times New Roman"/>
          <w:sz w:val="24"/>
          <w:szCs w:val="24"/>
          <w:lang w:eastAsia="ru-RU"/>
        </w:rPr>
        <w:lastRenderedPageBreak/>
        <w:t>изменения места жительства или места пребывания гражданина) в порядке, установленном Приказом Министерства здравоохранения Российской Федерации (</w:t>
      </w:r>
      <w:hyperlink r:id="rId23" w:history="1">
        <w:r w:rsidRPr="00737F76">
          <w:rPr>
            <w:rFonts w:ascii="Times New Roman" w:eastAsia="Times New Roman" w:hAnsi="Times New Roman" w:cs="Times New Roman"/>
            <w:color w:val="0000FF"/>
            <w:sz w:val="24"/>
            <w:szCs w:val="24"/>
            <w:u w:val="single"/>
            <w:lang w:eastAsia="ru-RU"/>
          </w:rPr>
          <w:t>Приказ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проводится в порядке, установленном </w:t>
      </w:r>
      <w:hyperlink r:id="rId24" w:history="1">
        <w:r w:rsidRPr="00737F76">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Министерством здравоохранения Российской Федерации (</w:t>
      </w:r>
      <w:hyperlink r:id="rId25" w:history="1">
        <w:r w:rsidRPr="00737F76">
          <w:rPr>
            <w:rFonts w:ascii="Times New Roman" w:eastAsia="Times New Roman" w:hAnsi="Times New Roman" w:cs="Times New Roman"/>
            <w:color w:val="0000FF"/>
            <w:sz w:val="24"/>
            <w:szCs w:val="24"/>
            <w:u w:val="single"/>
            <w:lang w:eastAsia="ru-RU"/>
          </w:rPr>
          <w:t>Приказ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8.3. Порядок и условия предоставления первичной медико-санитарной, в том числе первичной специализированной, помощи в амбулаторных условиях, в том числе при вызове медицинского работника на дом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8.3.2. Прием плановых больных врачом может осуществляться как по предварительной записи (в том числе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обращения. Время, отведенное на прием пациента в поликлинике, </w:t>
      </w:r>
      <w:r w:rsidRPr="00737F76">
        <w:rPr>
          <w:rFonts w:ascii="Times New Roman" w:eastAsia="Times New Roman" w:hAnsi="Times New Roman" w:cs="Times New Roman"/>
          <w:sz w:val="24"/>
          <w:szCs w:val="24"/>
          <w:lang w:eastAsia="ru-RU"/>
        </w:rPr>
        <w:lastRenderedPageBreak/>
        <w:t>определяется исходя из врачебной нагрузки по конкретной специальности, утвержденной главным врачом медицинской организации.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Отсутствие страхового полиса и документов, удостоверяющих личность, не является причиной отказа в экстренном приеме.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отсутствии врача в сельской местности));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иные случаи оказания медицинской помощи на дому могут быть установлены действующим законодательством.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Посещение больного участковым врачом на дому производится в день поступления вызова в поликлинику.</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N 7.</w:t>
      </w:r>
    </w:p>
    <w:p w:rsidR="00737F76" w:rsidRPr="00737F76" w:rsidRDefault="00737F76" w:rsidP="00737F7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37F76">
        <w:rPr>
          <w:rFonts w:ascii="Times New Roman" w:eastAsia="Times New Roman" w:hAnsi="Times New Roman" w:cs="Times New Roman"/>
          <w:b/>
          <w:bCs/>
          <w:sz w:val="20"/>
          <w:szCs w:val="20"/>
          <w:lang w:eastAsia="ru-RU"/>
        </w:rPr>
        <w:t>Таблица N 7. Сроки ожидания первичной медико-санитарной, в том числе первичной специализированной, медицинской помощи, оказываемой в плановой форме</w:t>
      </w:r>
    </w:p>
    <w:p w:rsidR="00737F76" w:rsidRPr="00737F76" w:rsidRDefault="00737F76" w:rsidP="00737F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Таблица 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7"/>
        <w:gridCol w:w="4628"/>
      </w:tblGrid>
      <w:tr w:rsidR="00737F76" w:rsidRPr="00737F76" w:rsidTr="00737F76">
        <w:trPr>
          <w:trHeight w:val="15"/>
          <w:tblCellSpacing w:w="15" w:type="dxa"/>
        </w:trPr>
        <w:tc>
          <w:tcPr>
            <w:tcW w:w="4805"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Вид медицинской помощи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Срок ожидания</w:t>
            </w:r>
          </w:p>
        </w:tc>
      </w:tr>
      <w:tr w:rsidR="00737F76" w:rsidRPr="00737F76" w:rsidTr="00737F76">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Прием врача-терапевта участкового, врача общей практики, врача-педиатра участкового</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 более 24 часов с момента обращения в поликлинику</w:t>
            </w:r>
          </w:p>
        </w:tc>
      </w:tr>
      <w:tr w:rsidR="00737F76" w:rsidRPr="00737F76" w:rsidTr="00737F76">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Консультация врача-специалиста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 более 14 календарных дней с момента обращения в поликлинику</w:t>
            </w:r>
          </w:p>
        </w:tc>
      </w:tr>
      <w:tr w:rsidR="00737F76" w:rsidRPr="00737F76" w:rsidTr="00737F76">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Диагностические инструментальные исследования: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рентгенография (включая маммографию), функциональные исследования, ультразвуковые исследования, лабораторные исследования</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 более 14 календарных дней со дня назначения исследований</w:t>
            </w:r>
          </w:p>
        </w:tc>
      </w:tr>
      <w:tr w:rsidR="00737F76" w:rsidRPr="00737F76" w:rsidTr="00737F76">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Компьютерная томография (включая однофотонную эмиссионную компьютерную томографию), магнитно-резонансная томография, ангиография для пациентов с онкологическими заболеваниями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 более 30 календарных дней со дня назначения лечащим врачом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 более 14 календарных дней со дня назначения лечащим врачом</w:t>
            </w:r>
          </w:p>
        </w:tc>
      </w:tr>
    </w:tbl>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Сроки установления онкологического заболевания не должны превышать 14 календарных дней со дня назначения исследований. 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Сроки ожидания 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пунктом 8.12 настоящего раздела.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пунктом 8.10 настоящего раздела.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(пп. 8.3.7 в ред. </w:t>
      </w:r>
      <w:hyperlink r:id="rId26"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8.3.9. 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8.4. Порядок и условия предоставления скорой, в том числе скорой специализированной, медицинской помощи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8.4.1. Скорая, в том числе скорая специализированная, медицинская помощь оказывается </w:t>
      </w:r>
      <w:r w:rsidRPr="00737F76">
        <w:rPr>
          <w:rFonts w:ascii="Times New Roman" w:eastAsia="Times New Roman" w:hAnsi="Times New Roman" w:cs="Times New Roman"/>
          <w:sz w:val="24"/>
          <w:szCs w:val="24"/>
          <w:lang w:eastAsia="ru-RU"/>
        </w:rPr>
        <w:lastRenderedPageBreak/>
        <w:t>при заболеваниях, несчастных случаях, травмах, отравлениях и других состояниях, требующих срочного медицинского вмешательства.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8.4.2.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8.4.3. 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8.4.4.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 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8.4.5.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8.4.6. 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утвержденным </w:t>
      </w:r>
      <w:hyperlink r:id="rId27" w:history="1">
        <w:r w:rsidRPr="00737F76">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8.4.7. Прием вызовов и передача их врачебной (фельдшерской) бригаде осуществляется фельдшером (медицинской сестрой) по приему и передаче вызовов.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8.4.8.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8.4.9.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8.4.10.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8.4.11.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8.5. Порядок и условия предоставления первичной медико-санитарной и специализированной медицинской помощи в условиях дневных стационаров всех типов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8.5.1.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8.5.2. Направление пациента на плановую госпитализацию в дневной стационар осуществляется лечащим врачом в соответствии с медицинскими показаниями. Допускается очередность на госпитализацию в дневные стационары с учетом состояния больного и характера течения заболевания, при этом сроки ожидания не превышают 30 календарный дней со дня выдачи направления лечащим врачом,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 xml:space="preserve">(в ред. </w:t>
      </w:r>
      <w:hyperlink r:id="rId28"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утвержденном главой XV Правил ОМС (</w:t>
      </w:r>
      <w:hyperlink r:id="rId29" w:history="1">
        <w:r w:rsidRPr="00737F76">
          <w:rPr>
            <w:rFonts w:ascii="Times New Roman" w:eastAsia="Times New Roman" w:hAnsi="Times New Roman" w:cs="Times New Roman"/>
            <w:color w:val="0000FF"/>
            <w:sz w:val="24"/>
            <w:szCs w:val="24"/>
            <w:u w:val="single"/>
            <w:lang w:eastAsia="ru-RU"/>
          </w:rPr>
          <w:t>Приказ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hyperlink>
      <w:r w:rsidRPr="00737F76">
        <w:rPr>
          <w:rFonts w:ascii="Times New Roman" w:eastAsia="Times New Roman" w:hAnsi="Times New Roman" w:cs="Times New Roman"/>
          <w:sz w:val="24"/>
          <w:szCs w:val="24"/>
          <w:lang w:eastAsia="ru-RU"/>
        </w:rPr>
        <w:t xml:space="preserve"> (далее - Приказ Минздравсоцразвития России N 158н).</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соответствии с требованиями главы XV Правил обязательного медицинского страхования, утвержденных Приказом Минздравсоцразвития России N 158н, направление 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госпитализированных в дневной стационар;</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выбывших из дневного стационара;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отношении которых не состоялась запланированная госпитализация, в том числе из-за отсутствия медицинских показаний.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8.5.3. Дневные стационары могут организовываться в виде: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дневного стационара в амбулаторно-поликлиническом учреждении (подразделении);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дневного стационара в больничном учреждении в структуре круглосуточного стационара.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8.5.4. Условия оказания медицинской помощи в дневных стационарах всех типов: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длительность ежедневного проведения вышеназванных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организация работы дневного стационара может быть в одно- или двухсменном режиме;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8.5.5. 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в соответствии с </w:t>
      </w:r>
      <w:hyperlink r:id="rId30" w:history="1">
        <w:r w:rsidRPr="00737F76">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30.08.2012 N 107н "О порядке использования вспомогательных репродуктивных технологий, противопоказаниях и ограничениях к их применению"</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Направление пациентов на этап проведения ЭКО за счет средств ОМС в медицинские организации, осуществляющие специализированную медицинскую помощь при лечении бесплодия с применением вспомогательных репродуктивных технологий (ЭКО), осуществляется комиссией министерства здравоохранения Ростовской области в установленном порядке.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случае отсутствия беременности после проведения процедуры ЭКО пациенты могут повторно включаться комиссией министерства здравоохранения Ростовской области в лист ожидания при условии соблюдения очередности. С целью предупреждения осложнений, связанных с применением процедуры ЭКО, не допускается проведение более двух попыток процедур ЭКО в год, сопровождающихся стимуляцией суперовуляции.</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8.6. Порядок и условия предоставления специализированной (в том числе высокотехнологичной) медицинской помощи в стационарных условиях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8.6.1.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w:t>
      </w:r>
      <w:r w:rsidRPr="00737F76">
        <w:rPr>
          <w:rFonts w:ascii="Times New Roman" w:eastAsia="Times New Roman" w:hAnsi="Times New Roman" w:cs="Times New Roman"/>
          <w:sz w:val="24"/>
          <w:szCs w:val="24"/>
          <w:lang w:eastAsia="ru-RU"/>
        </w:rPr>
        <w:lastRenderedPageBreak/>
        <w:t>проведения интенсивных методов лечения, соблюдения постельного режима, изоляции по эпидемиологическим показаниям.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8.6.2.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8.6.3.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Экстренная госпитализация осуществляется в дежурный стационар, а при состояниях, угрожающих жизни больного, - в ближайший стационар.</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8.6.4. 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8.6.5.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8.6.6.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Информационное сопровождение застрахованных лиц при организации оказания им </w:t>
      </w:r>
      <w:r w:rsidRPr="00737F76">
        <w:rPr>
          <w:rFonts w:ascii="Times New Roman" w:eastAsia="Times New Roman" w:hAnsi="Times New Roman" w:cs="Times New Roman"/>
          <w:sz w:val="24"/>
          <w:szCs w:val="24"/>
          <w:lang w:eastAsia="ru-RU"/>
        </w:rPr>
        <w:lastRenderedPageBreak/>
        <w:t>специализированной медицинской помощи в стационарных условиях проводится в порядке, утвержденном главой XV Правил ОМС (Приказ Минздравсоцразвития России N 158н).</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соответствии с требованиями главы XV Правил обязательного медицинского страхования, утвержденных Приказом Минздравсоцразвития России N 158н,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стационарных условиях,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госпитализированных в круглосуточный стационар;</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выбывших из круглосуточного стационара;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отношении которых не состоялась запланированная госпитализация, в том числе из-за отсутствия медицинских показаний.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8.6.7. Срок ожидания оказания специализированной медицинской помощи в плановой форме, за исключением высокотехнологичной медицинской помощи,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8.6.8.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8.6.9.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 xml:space="preserve">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утвержденным </w:t>
      </w:r>
      <w:hyperlink r:id="rId31" w:history="1">
        <w:r w:rsidRPr="00737F76">
          <w:rPr>
            <w:rFonts w:ascii="Times New Roman" w:eastAsia="Times New Roman" w:hAnsi="Times New Roman" w:cs="Times New Roman"/>
            <w:color w:val="0000FF"/>
            <w:sz w:val="24"/>
            <w:szCs w:val="24"/>
            <w:u w:val="single"/>
            <w:lang w:eastAsia="ru-RU"/>
          </w:rPr>
          <w:t>Приказом Минздрава России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8.6.10.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 установленном министерством здравоохранения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br/>
      </w:r>
      <w:r w:rsidRPr="00737F76">
        <w:rPr>
          <w:rFonts w:ascii="Times New Roman" w:eastAsia="Times New Roman" w:hAnsi="Times New Roman" w:cs="Times New Roman"/>
          <w:b/>
          <w:bCs/>
          <w:sz w:val="24"/>
          <w:szCs w:val="24"/>
          <w:lang w:eastAsia="ru-RU"/>
        </w:rPr>
        <w:br/>
        <w:t>8.7.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8.7.1.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8.7.2. Питание, проведение лечебно-диагностических манипуляций, лекарственное обеспечение производятся с даты поступления в стационар.</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8.7.3. Дети до 4 лет, а при наличии медицинских показаний по заключению лечащего врача и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8.7.4.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соблюдения правил посещений, установленных </w:t>
      </w:r>
      <w:hyperlink r:id="rId32" w:history="1">
        <w:r w:rsidRPr="00737F76">
          <w:rPr>
            <w:rFonts w:ascii="Times New Roman" w:eastAsia="Times New Roman" w:hAnsi="Times New Roman" w:cs="Times New Roman"/>
            <w:color w:val="0000FF"/>
            <w:sz w:val="24"/>
            <w:szCs w:val="24"/>
            <w:u w:val="single"/>
            <w:lang w:eastAsia="ru-RU"/>
          </w:rPr>
          <w:t>Письмом Министерства здравоохранения Российской Федерации от 30.05.2016 N 15-1/10/1-2853</w:t>
        </w:r>
      </w:hyperlink>
      <w:r w:rsidRPr="00737F76">
        <w:rPr>
          <w:rFonts w:ascii="Times New Roman" w:eastAsia="Times New Roman" w:hAnsi="Times New Roman" w:cs="Times New Roman"/>
          <w:sz w:val="24"/>
          <w:szCs w:val="24"/>
          <w:lang w:eastAsia="ru-RU"/>
        </w:rPr>
        <w:t>.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Минздравом России формы.</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8.8.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8.8.1. Пациенты, имеющие медицинские и (или) эпидемиологические показания, установленные в соответствии с </w:t>
      </w:r>
      <w:hyperlink r:id="rId33" w:history="1">
        <w:r w:rsidRPr="00737F76">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hyperlink>
      <w:r w:rsidRPr="00737F76">
        <w:rPr>
          <w:rFonts w:ascii="Times New Roman" w:eastAsia="Times New Roman" w:hAnsi="Times New Roman" w:cs="Times New Roman"/>
          <w:sz w:val="24"/>
          <w:szCs w:val="24"/>
          <w:lang w:eastAsia="ru-RU"/>
        </w:rPr>
        <w:t>, размещаются в маломестных палатах (или боксах) с соблюдением санитарно-эпидемиологических правил и нормативов бесплатно.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8.8.2. Перечень медицинских и эпидемиологических показаний к размещению пациентов в маломестных палатах (боксах) приведен в таблице N 8.</w:t>
      </w:r>
    </w:p>
    <w:p w:rsidR="00737F76" w:rsidRPr="00737F76" w:rsidRDefault="00737F76" w:rsidP="00737F7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37F76">
        <w:rPr>
          <w:rFonts w:ascii="Times New Roman" w:eastAsia="Times New Roman" w:hAnsi="Times New Roman" w:cs="Times New Roman"/>
          <w:b/>
          <w:bCs/>
          <w:sz w:val="20"/>
          <w:szCs w:val="20"/>
          <w:lang w:eastAsia="ru-RU"/>
        </w:rPr>
        <w:t>Таблица N 8. Перечень медицинских и эпидемиологических показаний к размещению пациентов в маломестных палатах (боксах)</w:t>
      </w:r>
    </w:p>
    <w:p w:rsidR="00737F76" w:rsidRPr="00737F76" w:rsidRDefault="00737F76" w:rsidP="00737F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Таблица 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6638"/>
        <w:gridCol w:w="2074"/>
      </w:tblGrid>
      <w:tr w:rsidR="00737F76" w:rsidRPr="00737F76" w:rsidTr="00737F76">
        <w:trPr>
          <w:trHeight w:val="15"/>
          <w:tblCellSpacing w:w="15" w:type="dxa"/>
        </w:trPr>
        <w:tc>
          <w:tcPr>
            <w:tcW w:w="55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683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N</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п/п</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Наименование показания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Код диагноза по международной классификации болезней-10</w:t>
            </w:r>
          </w:p>
        </w:tc>
      </w:tr>
      <w:tr w:rsidR="00737F76" w:rsidRPr="00737F76" w:rsidTr="00737F76">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Медицинские показания</w:t>
            </w: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Болезнь, вызванная вирусом иммунодефицита человека (ВИЧ)</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В20 - В24</w:t>
            </w: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Кистозный фиброз (муковисцидоз)</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Е84</w:t>
            </w: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Злокачественные новообразования лимфоидной, кроветворной и родственных тканей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С81 - С96</w:t>
            </w: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Термические и химические ожоги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Т2 - Т32</w:t>
            </w: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Заболевания, вызванные метициллин (оксациллин)-резистентным золотистым стафилококком или ванкомицинрезистентным энтерококком: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5.1.</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Пневмония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J15.2, J15.8</w:t>
            </w: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5.2.</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Менингит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G00.3. G00.8</w:t>
            </w: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Остеомиелит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М86, В95.6, В96.8</w:t>
            </w: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5.4.</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Острый и подострый инфекционный эндокардит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I33.0</w:t>
            </w: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5.5.</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Инфекционно-токсический шок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A48.3</w:t>
            </w: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5.6.</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Сепсис</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A41.0, А41.8</w:t>
            </w: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5.7.</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Недержание кала (энкопрез)</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R15, F98.1</w:t>
            </w: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5.8.</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Недержание мочи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R32.</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 39.3, N 39.4</w:t>
            </w: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5.9.</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Заболевания, сопровождающиеся тошнотой и рвотой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R11</w:t>
            </w: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Эпидемиологические показания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Некоторые инфекционные и паразитарные болезни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А00 - А99,</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В00 - В19,</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В25 - В83,</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В85 - В99</w:t>
            </w:r>
          </w:p>
        </w:tc>
      </w:tr>
    </w:tbl>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8.8.3.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и других источников.</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br/>
      </w:r>
      <w:r w:rsidRPr="00737F76">
        <w:rPr>
          <w:rFonts w:ascii="Times New Roman" w:eastAsia="Times New Roman" w:hAnsi="Times New Roman" w:cs="Times New Roman"/>
          <w:b/>
          <w:bCs/>
          <w:sz w:val="24"/>
          <w:szCs w:val="24"/>
          <w:lang w:eastAsia="ru-RU"/>
        </w:rPr>
        <w:br/>
        <w:t xml:space="preserve">8.9.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w:t>
      </w:r>
      <w:r w:rsidRPr="00737F76">
        <w:rPr>
          <w:rFonts w:ascii="Times New Roman" w:eastAsia="Times New Roman" w:hAnsi="Times New Roman" w:cs="Times New Roman"/>
          <w:b/>
          <w:bCs/>
          <w:sz w:val="24"/>
          <w:szCs w:val="24"/>
          <w:lang w:eastAsia="ru-RU"/>
        </w:rPr>
        <w:lastRenderedPageBreak/>
        <w:t>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8.9.2.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8.9.3.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Данная услуга оказывается пациенту без взимания платы.</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8.10.1.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участники Великой Отечественной войны (статья 2 </w:t>
      </w:r>
      <w:hyperlink r:id="rId34" w:history="1">
        <w:r w:rsidRPr="00737F76">
          <w:rPr>
            <w:rFonts w:ascii="Times New Roman" w:eastAsia="Times New Roman" w:hAnsi="Times New Roman" w:cs="Times New Roman"/>
            <w:color w:val="0000FF"/>
            <w:sz w:val="24"/>
            <w:szCs w:val="24"/>
            <w:u w:val="single"/>
            <w:lang w:eastAsia="ru-RU"/>
          </w:rPr>
          <w:t>Федерального закона от 12.01.1995 N 5-ФЗ "О ветеранах"</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 xml:space="preserve">ветераны боевых действий (статья 3 </w:t>
      </w:r>
      <w:hyperlink r:id="rId35" w:history="1">
        <w:r w:rsidRPr="00737F76">
          <w:rPr>
            <w:rFonts w:ascii="Times New Roman" w:eastAsia="Times New Roman" w:hAnsi="Times New Roman" w:cs="Times New Roman"/>
            <w:color w:val="0000FF"/>
            <w:sz w:val="24"/>
            <w:szCs w:val="24"/>
            <w:u w:val="single"/>
            <w:lang w:eastAsia="ru-RU"/>
          </w:rPr>
          <w:t>Федерального закона от 12.01.1995 N 5-ФЗ "О ветеранах"</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инвалиды Великой Отечественной войны и инвалиды боевых действий (статья 14 </w:t>
      </w:r>
      <w:hyperlink r:id="rId36" w:history="1">
        <w:r w:rsidRPr="00737F76">
          <w:rPr>
            <w:rFonts w:ascii="Times New Roman" w:eastAsia="Times New Roman" w:hAnsi="Times New Roman" w:cs="Times New Roman"/>
            <w:color w:val="0000FF"/>
            <w:sz w:val="24"/>
            <w:szCs w:val="24"/>
            <w:u w:val="single"/>
            <w:lang w:eastAsia="ru-RU"/>
          </w:rPr>
          <w:t>Федерального закона от 12.01.1995 N 5-ФЗ "О ветеранах"</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w:t>
      </w:r>
      <w:hyperlink r:id="rId37" w:history="1">
        <w:r w:rsidRPr="00737F76">
          <w:rPr>
            <w:rFonts w:ascii="Times New Roman" w:eastAsia="Times New Roman" w:hAnsi="Times New Roman" w:cs="Times New Roman"/>
            <w:color w:val="0000FF"/>
            <w:sz w:val="24"/>
            <w:szCs w:val="24"/>
            <w:u w:val="single"/>
            <w:lang w:eastAsia="ru-RU"/>
          </w:rPr>
          <w:t>Федерального закона от 12.01.1995 N 5-ФЗ "О ветеранах"</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граждане, подвергшиеся радиационному воздействию (статья 14 </w:t>
      </w:r>
      <w:hyperlink r:id="rId38" w:history="1">
        <w:r w:rsidRPr="00737F76">
          <w:rPr>
            <w:rFonts w:ascii="Times New Roman" w:eastAsia="Times New Roman" w:hAnsi="Times New Roman" w:cs="Times New Roman"/>
            <w:color w:val="0000FF"/>
            <w:sz w:val="24"/>
            <w:szCs w:val="24"/>
            <w:u w:val="single"/>
            <w:lang w:eastAsia="ru-RU"/>
          </w:rPr>
          <w:t>Закона Российской Федерации от 15.05.1991 N 1244-1 "О социальной защите граждан, подвергшихся воздействию радиации вследствие катастрофы на Чернобыльской АЭС"</w:t>
        </w:r>
      </w:hyperlink>
      <w:r w:rsidRPr="00737F76">
        <w:rPr>
          <w:rFonts w:ascii="Times New Roman" w:eastAsia="Times New Roman" w:hAnsi="Times New Roman" w:cs="Times New Roman"/>
          <w:sz w:val="24"/>
          <w:szCs w:val="24"/>
          <w:lang w:eastAsia="ru-RU"/>
        </w:rPr>
        <w:t xml:space="preserve">, статья 2 </w:t>
      </w:r>
      <w:hyperlink r:id="rId39" w:history="1">
        <w:r w:rsidRPr="00737F76">
          <w:rPr>
            <w:rFonts w:ascii="Times New Roman" w:eastAsia="Times New Roman" w:hAnsi="Times New Roman" w:cs="Times New Roman"/>
            <w:color w:val="0000FF"/>
            <w:sz w:val="24"/>
            <w:szCs w:val="24"/>
            <w:u w:val="single"/>
            <w:lang w:eastAsia="ru-RU"/>
          </w:rPr>
          <w:t>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737F76">
        <w:rPr>
          <w:rFonts w:ascii="Times New Roman" w:eastAsia="Times New Roman" w:hAnsi="Times New Roman" w:cs="Times New Roman"/>
          <w:sz w:val="24"/>
          <w:szCs w:val="24"/>
          <w:lang w:eastAsia="ru-RU"/>
        </w:rPr>
        <w:t xml:space="preserve">, статья 4 Закона Российской Федерации </w:t>
      </w:r>
      <w:hyperlink r:id="rId40" w:history="1">
        <w:r w:rsidRPr="00737F76">
          <w:rPr>
            <w:rFonts w:ascii="Times New Roman" w:eastAsia="Times New Roman" w:hAnsi="Times New Roman" w:cs="Times New Roman"/>
            <w:color w:val="0000FF"/>
            <w:sz w:val="24"/>
            <w:szCs w:val="24"/>
            <w:u w:val="single"/>
            <w:lang w:eastAsia="ru-RU"/>
          </w:rPr>
          <w:t>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737F76">
        <w:rPr>
          <w:rFonts w:ascii="Times New Roman" w:eastAsia="Times New Roman" w:hAnsi="Times New Roman" w:cs="Times New Roman"/>
          <w:sz w:val="24"/>
          <w:szCs w:val="24"/>
          <w:lang w:eastAsia="ru-RU"/>
        </w:rPr>
        <w:t xml:space="preserve"> и сбросов радиоактивных отходов в реку Теча");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граждане, имеющие звания Герой Советского Союза, Герой Российской Федерации, полные кавалеры ордена Славы (статья 1 </w:t>
      </w:r>
      <w:hyperlink r:id="rId41" w:history="1">
        <w:r w:rsidRPr="00737F76">
          <w:rPr>
            <w:rFonts w:ascii="Times New Roman" w:eastAsia="Times New Roman" w:hAnsi="Times New Roman" w:cs="Times New Roman"/>
            <w:color w:val="0000FF"/>
            <w:sz w:val="24"/>
            <w:szCs w:val="24"/>
            <w:u w:val="single"/>
            <w:lang w:eastAsia="ru-RU"/>
          </w:rPr>
          <w:t>Закона Российской Федерации от 15.01.1993 N 4301-1 "О статусе Героев Советского Союза, Героев Российской Федерации и полных кавалеров ордена Славы"</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(статья 4 </w:t>
      </w:r>
      <w:hyperlink r:id="rId42" w:history="1">
        <w:r w:rsidRPr="00737F76">
          <w:rPr>
            <w:rFonts w:ascii="Times New Roman" w:eastAsia="Times New Roman" w:hAnsi="Times New Roman" w:cs="Times New Roman"/>
            <w:color w:val="0000FF"/>
            <w:sz w:val="24"/>
            <w:szCs w:val="24"/>
            <w:u w:val="single"/>
            <w:lang w:eastAsia="ru-RU"/>
          </w:rPr>
          <w:t>Закона Российской Федерации от 15.01.1993 N 4301-1 "О статусе Героев Советского Союза, Героев Российской Федерации и полных кавалеров ордена Славы"</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граждане, удостоенные звания Герой Социалистического Труда, Герой Труда Российской Федерации и награжденные орденом Трудовой Славы трех степеней (статья 2 </w:t>
      </w:r>
      <w:hyperlink r:id="rId43" w:history="1">
        <w:r w:rsidRPr="00737F76">
          <w:rPr>
            <w:rFonts w:ascii="Times New Roman" w:eastAsia="Times New Roman" w:hAnsi="Times New Roman" w:cs="Times New Roman"/>
            <w:color w:val="0000FF"/>
            <w:sz w:val="24"/>
            <w:szCs w:val="24"/>
            <w:u w:val="single"/>
            <w:lang w:eastAsia="ru-RU"/>
          </w:rPr>
          <w:t>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 xml:space="preserve">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(статья 2 </w:t>
      </w:r>
      <w:hyperlink r:id="rId44" w:history="1">
        <w:r w:rsidRPr="00737F76">
          <w:rPr>
            <w:rFonts w:ascii="Times New Roman" w:eastAsia="Times New Roman" w:hAnsi="Times New Roman" w:cs="Times New Roman"/>
            <w:color w:val="0000FF"/>
            <w:sz w:val="24"/>
            <w:szCs w:val="24"/>
            <w:u w:val="single"/>
            <w:lang w:eastAsia="ru-RU"/>
          </w:rPr>
          <w:t>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(статья 17 </w:t>
      </w:r>
      <w:hyperlink r:id="rId45" w:history="1">
        <w:r w:rsidRPr="00737F76">
          <w:rPr>
            <w:rFonts w:ascii="Times New Roman" w:eastAsia="Times New Roman" w:hAnsi="Times New Roman" w:cs="Times New Roman"/>
            <w:color w:val="0000FF"/>
            <w:sz w:val="24"/>
            <w:szCs w:val="24"/>
            <w:u w:val="single"/>
            <w:lang w:eastAsia="ru-RU"/>
          </w:rPr>
          <w:t>Федерального закона от 12.01.1995 N 5-ФЗ "О ветеранах"</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лица, награжденные знаком "Жителю блокадного Ленинграда" (статья 18 </w:t>
      </w:r>
      <w:hyperlink r:id="rId46" w:history="1">
        <w:r w:rsidRPr="00737F76">
          <w:rPr>
            <w:rFonts w:ascii="Times New Roman" w:eastAsia="Times New Roman" w:hAnsi="Times New Roman" w:cs="Times New Roman"/>
            <w:color w:val="0000FF"/>
            <w:sz w:val="24"/>
            <w:szCs w:val="24"/>
            <w:u w:val="single"/>
            <w:lang w:eastAsia="ru-RU"/>
          </w:rPr>
          <w:t>Федерального закона от 12.01.1995 N 5-ФЗ "О ветеранах"</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23 </w:t>
      </w:r>
      <w:hyperlink r:id="rId47" w:history="1">
        <w:r w:rsidRPr="00737F76">
          <w:rPr>
            <w:rFonts w:ascii="Times New Roman" w:eastAsia="Times New Roman" w:hAnsi="Times New Roman" w:cs="Times New Roman"/>
            <w:color w:val="0000FF"/>
            <w:sz w:val="24"/>
            <w:szCs w:val="24"/>
            <w:u w:val="single"/>
            <w:lang w:eastAsia="ru-RU"/>
          </w:rPr>
          <w:t>Федерального закона от 20.07.2012 N 125-ФЗ "О донорстве крови и ее компонентов"</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реабилитированные лица, лица, признанные пострадавшими от политических репрессий (статья 1 Областного </w:t>
      </w:r>
      <w:hyperlink r:id="rId48" w:history="1">
        <w:r w:rsidRPr="00737F76">
          <w:rPr>
            <w:rFonts w:ascii="Times New Roman" w:eastAsia="Times New Roman" w:hAnsi="Times New Roman" w:cs="Times New Roman"/>
            <w:color w:val="0000FF"/>
            <w:sz w:val="24"/>
            <w:szCs w:val="24"/>
            <w:u w:val="single"/>
            <w:lang w:eastAsia="ru-RU"/>
          </w:rPr>
          <w:t>закона Ростовской области от 22.10.2004 N 164-ЗС "О социальной поддержке граждан, пострадавших от политических репрессий"</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(статья 19 </w:t>
      </w:r>
      <w:hyperlink r:id="rId49" w:history="1">
        <w:r w:rsidRPr="00737F76">
          <w:rPr>
            <w:rFonts w:ascii="Times New Roman" w:eastAsia="Times New Roman" w:hAnsi="Times New Roman" w:cs="Times New Roman"/>
            <w:color w:val="0000FF"/>
            <w:sz w:val="24"/>
            <w:szCs w:val="24"/>
            <w:u w:val="single"/>
            <w:lang w:eastAsia="ru-RU"/>
          </w:rPr>
          <w:t>Федерального закона от 12.01.1995 N 5-ФЗ "О ветеранах"</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(статья 154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w:t>
      </w:r>
      <w:hyperlink r:id="rId50" w:history="1">
        <w:r w:rsidRPr="00737F76">
          <w:rPr>
            <w:rFonts w:ascii="Times New Roman" w:eastAsia="Times New Roman" w:hAnsi="Times New Roman" w:cs="Times New Roman"/>
            <w:color w:val="0000FF"/>
            <w:sz w:val="24"/>
            <w:szCs w:val="24"/>
            <w:u w:val="single"/>
            <w:lang w:eastAsia="ru-RU"/>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737F76">
        <w:rPr>
          <w:rFonts w:ascii="Times New Roman" w:eastAsia="Times New Roman" w:hAnsi="Times New Roman" w:cs="Times New Roman"/>
          <w:sz w:val="24"/>
          <w:szCs w:val="24"/>
          <w:lang w:eastAsia="ru-RU"/>
        </w:rPr>
        <w:t>" и "Об общих принципах организации местного самоуправления в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 xml:space="preserve">инвалиды I и II групп (Указ Президента Российской Федерации "О дополнительных мерах государственной поддержки инвалидов" </w:t>
      </w:r>
      <w:hyperlink r:id="rId51" w:history="1">
        <w:r w:rsidRPr="00737F76">
          <w:rPr>
            <w:rFonts w:ascii="Times New Roman" w:eastAsia="Times New Roman" w:hAnsi="Times New Roman" w:cs="Times New Roman"/>
            <w:color w:val="0000FF"/>
            <w:sz w:val="24"/>
            <w:szCs w:val="24"/>
            <w:u w:val="single"/>
            <w:lang w:eastAsia="ru-RU"/>
          </w:rPr>
          <w:t>от 02.10.1992 N 1157</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8.10.2.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 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8.10.3. Основанием для оказания медицинской помощи вне очереди является документ, подтверждающий льготную категорию граждан.</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8.10.4. Во внеочередном порядке медицинская помощь предоставляется в амбулаторных условиях, условиях дневного стационара, стационарных условиях.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8.10.5. Плановая медицинская помощь в амбулаторных условиях оказывается гражданам, указанным в подпункте 8.9.1 настоящего пункта,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направление с соответствующей пометкой о первоочередном порядке их предоставления.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8.10.6. Медицинские организации по месту прикрепления организуют отдельный учет льготных категорий граждан, указанных в подпункте 8.10.1 настоящего пункта, и динамическое наблюдение за состоянием их здоровья.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8.10.7.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8.10.8. При необходимости оказания специализированной, в том числе высокотехнологичной, медицинской помощи организация здравоохранения по решению </w:t>
      </w:r>
      <w:r w:rsidRPr="00737F76">
        <w:rPr>
          <w:rFonts w:ascii="Times New Roman" w:eastAsia="Times New Roman" w:hAnsi="Times New Roman" w:cs="Times New Roman"/>
          <w:sz w:val="24"/>
          <w:szCs w:val="24"/>
          <w:lang w:eastAsia="ru-RU"/>
        </w:rPr>
        <w:lastRenderedPageBreak/>
        <w:t>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8.10.9.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8.10.10.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br/>
      </w:r>
      <w:r w:rsidRPr="00737F76">
        <w:rPr>
          <w:rFonts w:ascii="Times New Roman" w:eastAsia="Times New Roman" w:hAnsi="Times New Roman" w:cs="Times New Roman"/>
          <w:b/>
          <w:bCs/>
          <w:sz w:val="24"/>
          <w:szCs w:val="24"/>
          <w:lang w:eastAsia="ru-RU"/>
        </w:rPr>
        <w:br/>
        <w:t>8.11.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8.11.1. 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стандартами медицинской помощи, по назначению врача.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стационарах (отделение детской онкологии и гематологии государственного бюджетного учреждения Ростовской области "Областная детская клиническая больница", отделение </w:t>
      </w:r>
      <w:r w:rsidRPr="00737F76">
        <w:rPr>
          <w:rFonts w:ascii="Times New Roman" w:eastAsia="Times New Roman" w:hAnsi="Times New Roman" w:cs="Times New Roman"/>
          <w:sz w:val="24"/>
          <w:szCs w:val="24"/>
          <w:lang w:eastAsia="ru-RU"/>
        </w:rPr>
        <w:lastRenderedPageBreak/>
        <w:t>медицинской реабилитации муниципального бюджетного учреждения "Клинико-диагностический центр "Здоровье" города Ростова-на-Дону").</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Питание в дневных стационарах, не указанных в предыдущем абзаце, может осуществляться за счет средств хозяйствующих субъектов и личных средств граждан.</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8.11.2.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Лекарственная помощь, обеспечение медицинскими изделиями 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основе.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8.11.3.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8.11.4.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8.11.5. 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w:t>
      </w:r>
      <w:hyperlink r:id="rId52" w:history="1">
        <w:r w:rsidRPr="00737F76">
          <w:rPr>
            <w:rFonts w:ascii="Times New Roman" w:eastAsia="Times New Roman" w:hAnsi="Times New Roman" w:cs="Times New Roman"/>
            <w:color w:val="0000FF"/>
            <w:sz w:val="24"/>
            <w:szCs w:val="24"/>
            <w:u w:val="single"/>
            <w:lang w:eastAsia="ru-RU"/>
          </w:rPr>
          <w:t>Федерального закона от 17.07.1999 N 178-ФЗ "О государственной социальной помощи"</w:t>
        </w:r>
      </w:hyperlink>
      <w:r w:rsidRPr="00737F76">
        <w:rPr>
          <w:rFonts w:ascii="Times New Roman" w:eastAsia="Times New Roman" w:hAnsi="Times New Roman" w:cs="Times New Roman"/>
          <w:sz w:val="24"/>
          <w:szCs w:val="24"/>
          <w:lang w:eastAsia="ru-RU"/>
        </w:rPr>
        <w:t xml:space="preserve">, осуществляется лекарственными препаратами в соответствии с приложением N 2 к </w:t>
      </w:r>
      <w:hyperlink r:id="rId53" w:history="1">
        <w:r w:rsidRPr="00737F76">
          <w:rPr>
            <w:rFonts w:ascii="Times New Roman" w:eastAsia="Times New Roman" w:hAnsi="Times New Roman" w:cs="Times New Roman"/>
            <w:color w:val="0000FF"/>
            <w:sz w:val="24"/>
            <w:szCs w:val="24"/>
            <w:u w:val="single"/>
            <w:lang w:eastAsia="ru-RU"/>
          </w:rPr>
          <w:t xml:space="preserve">Распоряжению Правительства Российской Федерации от 10.12.2018 N 2738-р "Об </w:t>
        </w:r>
        <w:r w:rsidRPr="00737F76">
          <w:rPr>
            <w:rFonts w:ascii="Times New Roman" w:eastAsia="Times New Roman" w:hAnsi="Times New Roman" w:cs="Times New Roman"/>
            <w:color w:val="0000FF"/>
            <w:sz w:val="24"/>
            <w:szCs w:val="24"/>
            <w:u w:val="single"/>
            <w:lang w:eastAsia="ru-RU"/>
          </w:rPr>
          <w:lastRenderedPageBreak/>
          <w:t>утверждении перечня жизненно необходимых и важнейших лекарственных препаратов на 2019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hyperlink>
      <w:r w:rsidRPr="00737F76">
        <w:rPr>
          <w:rFonts w:ascii="Times New Roman" w:eastAsia="Times New Roman" w:hAnsi="Times New Roman" w:cs="Times New Roman"/>
          <w:sz w:val="24"/>
          <w:szCs w:val="24"/>
          <w:lang w:eastAsia="ru-RU"/>
        </w:rPr>
        <w:t xml:space="preserve">, медицинскими изделиями - в соответствии с </w:t>
      </w:r>
      <w:hyperlink r:id="rId54" w:history="1">
        <w:r w:rsidRPr="00737F76">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31.12.2018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hyperlink>
      <w:r w:rsidRPr="00737F76">
        <w:rPr>
          <w:rFonts w:ascii="Times New Roman" w:eastAsia="Times New Roman" w:hAnsi="Times New Roman" w:cs="Times New Roman"/>
          <w:sz w:val="24"/>
          <w:szCs w:val="24"/>
          <w:lang w:eastAsia="ru-RU"/>
        </w:rPr>
        <w:t xml:space="preserve">, а также специализированными продуктами лечебного питания, входящими в перечень, утвержденный </w:t>
      </w:r>
      <w:hyperlink r:id="rId55" w:history="1">
        <w:r w:rsidRPr="00737F76">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22.10.2018 N 2273-р "Об утверждении перечня специализированных продуктов лечебного питания для детей-инвалидов на 2019 год"</w:t>
        </w:r>
      </w:hyperlink>
      <w:r w:rsidRPr="00737F76">
        <w:rPr>
          <w:rFonts w:ascii="Times New Roman" w:eastAsia="Times New Roman" w:hAnsi="Times New Roman" w:cs="Times New Roman"/>
          <w:sz w:val="24"/>
          <w:szCs w:val="24"/>
          <w:lang w:eastAsia="ru-RU"/>
        </w:rPr>
        <w:t xml:space="preserve"> и </w:t>
      </w:r>
      <w:hyperlink r:id="rId56" w:history="1">
        <w:r w:rsidRPr="00737F76">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hyperlink>
      <w:r w:rsidRPr="00737F76">
        <w:rPr>
          <w:rFonts w:ascii="Times New Roman" w:eastAsia="Times New Roman" w:hAnsi="Times New Roman" w:cs="Times New Roman"/>
          <w:sz w:val="24"/>
          <w:szCs w:val="24"/>
          <w:lang w:eastAsia="ru-RU"/>
        </w:rPr>
        <w:t xml:space="preserve"> - по рецептам врачей бесплатно.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(в ред. </w:t>
      </w:r>
      <w:hyperlink r:id="rId57"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реабилитированным лицам и лицам, признанным пострадавшими от политических репрессий;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Перечень, следующим категориям граждан:</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детям первых трех лет жизни, а также детям из многодетных семей в возрасте до 6 лет - лекарственные препараты,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отдельным группам граждан, страдающих гельминтозами - противоглистные лекарственные препараты,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гражданам, страдающим следующими заболеваниями: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детскими церебральными параличами - лекарственные препараты для лечения данной категории заболеваний,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гепатоцеребральной дистрофией и фенилкетонурией - специализированные продукты лечебного питания, белковые гидролизаты, ферменты, психостимуляторы, витамины, биостимуляторы,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муковисцидозом (больным детям) - ферменты,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острой перемежающейся порфирией - анальгетики, В-блокаторы, инозин, андрогены,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СПИД, ВИЧ-инфекцированным - лекарственные препараты,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онкологическими заболеваниями - лекарственные препараты,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гематологическими заболеваниями, гемобластозами, цитопенией, наследственной гемопатией -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лучевой болезнью - лекарственные препараты, необходимые для лечения данного заболевания,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лепрой - лекарственные препараты,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туберкулезом - противотуберкулезные препараты, гепатопротекторы,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тяжелой формой бруцеллеза - антибиотики, анальгетики, нестероидные и стероидные противовоспалительные препараты,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системными хроническими тяжелыми заболеваниями кожи - лекарственные препараты для лечения данного заболевания,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бронхиальной астмой - лекарственные препараты для лечения данного заболевания,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ревматизмом и ревматоидным артритом, системной (острой) красной волчанкой, болезнью Бехтерева - 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 К, хондропротекторы,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инфарктом миокарда (первые шесть месяцев) - лекарственные препараты, необходимые для лечения данного заболевания,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состоянием после операции по протезированию клапанов сердца - антикоагулянты,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состоянием после пересадки органов и тканей - 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диабетом - лекарственные препараты, включенные в перечень, медицинские изделия,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гипофизарным нанизмом - анаболические стероиды, соматотропный гормон, половые гормоны, инсулин, тиреоидные препараты, поливитамины,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преждевременным половым развитием - стероидные гормоны, включенные в Перечень, ципротерон, бромокриптин;</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рассеянным склерозом - лекарственные препараты, необходимые для лечения данного заболевания,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миастенией - антихолинэстеразные лекарственные средства, стероидные гормоны,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миопатией - лекарственные препараты, необходимые для лечения данного заболевания,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мозжечковой атаксией Мари - лекарственные препараты, необходимые для лечения данного заболевания,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болезнью Паркинсона - противопаркинсонические лекарственные средства,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сифилисом - антибиотики, препараты висмута,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глаукомой, катарактой - антихолинэстеразные, холиномиметические, дегидратационные, мочегонные средства,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Аддисоновой болезнью - гормоны коры надпочечников (минерало- и глюкокортикоиды),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шизофренией, эпилепсией - лекарственные препараты, включенные в Перечень.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Лекарственное обеспечение граждан,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w:t>
      </w:r>
      <w:hyperlink r:id="rId58" w:history="1">
        <w:r w:rsidRPr="00737F7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hyperlink>
      <w:r w:rsidRPr="00737F76">
        <w:rPr>
          <w:rFonts w:ascii="Times New Roman" w:eastAsia="Times New Roman" w:hAnsi="Times New Roman" w:cs="Times New Roman"/>
          <w:sz w:val="24"/>
          <w:szCs w:val="24"/>
          <w:lang w:eastAsia="ru-RU"/>
        </w:rPr>
        <w:t xml:space="preserve"> (далее - Постановление N 403),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утвержденный Постановлением N 403, в соответствии со стандартами медицинской помощи при наличии медицинских показаний.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w:t>
      </w:r>
      <w:r w:rsidRPr="00737F76">
        <w:rPr>
          <w:rFonts w:ascii="Times New Roman" w:eastAsia="Times New Roman" w:hAnsi="Times New Roman" w:cs="Times New Roman"/>
          <w:sz w:val="24"/>
          <w:szCs w:val="24"/>
          <w:lang w:eastAsia="ru-RU"/>
        </w:rPr>
        <w:lastRenderedPageBreak/>
        <w:t>осуществляется аптечными организациями и медицинскими организациями, имеющими соответствующую лицензию.</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Перечень приведен в приложении к Территориальной программе государственных гарантий.</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br/>
      </w:r>
      <w:r w:rsidRPr="00737F76">
        <w:rPr>
          <w:rFonts w:ascii="Times New Roman" w:eastAsia="Times New Roman" w:hAnsi="Times New Roman" w:cs="Times New Roman"/>
          <w:b/>
          <w:bCs/>
          <w:sz w:val="24"/>
          <w:szCs w:val="24"/>
          <w:lang w:eastAsia="ru-RU"/>
        </w:rPr>
        <w:br/>
        <w:t>8.12.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в медицинских организациях, находящихся на территории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8.12.1. 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8.12.2. Плановые консультации врачей-специалистов, плановые диагностические инструментальные исследования (рентгенография, функциональные исследования, ультразвуковые исследования) и лабораторные исследования осуществляются в течение 5 рабочих дней со дня назначения лечащим врачом.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8.12.3. Сроки ожидания проведения компьютерной томографии (включая однофотонную эмиссионную компьютерную томографию), ядерно-магнитной резонансной томографии, ангиографии - не более 14 рабочих дней со дня назначения лечащим врачом.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(пп. 8.12.3 в ред. </w:t>
      </w:r>
      <w:hyperlink r:id="rId59"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8.12.4. Госпитализации в дневной стационар всех типов осуществляются в срок не более 3 рабочих дней со дня выдачи направления.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8.12.5. При оказании плановой специализированной (за исключением высокотехнологичной) медицинской помощи, в том числе медицинской реабилитации, срок ожидания плановой госпитализации не должен составлять более 10 рабочих дней со дня выдачи направления.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w:t>
      </w:r>
      <w:r w:rsidRPr="00737F76">
        <w:rPr>
          <w:rFonts w:ascii="Times New Roman" w:eastAsia="Times New Roman" w:hAnsi="Times New Roman" w:cs="Times New Roman"/>
          <w:sz w:val="24"/>
          <w:szCs w:val="24"/>
          <w:lang w:eastAsia="ru-RU"/>
        </w:rPr>
        <w:lastRenderedPageBreak/>
        <w:t>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8.12.6.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8.12.7. Данный порядок не распространяется на экстренные и неотложные состояния.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8.12.8.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8.13.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8.13.1.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8.13.2. Осуществление санитарно-противоэпидемических (профилактических) мероприятий: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8.13.3.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проведение неонатального скрининга на наследственные врожденные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 Для раннего выявления нарушений слуха 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проведение пренатальной (дородовой) диагностики, биохимического скрининга беременных женщин. С целью раннего выявления нарушений развития плода, для </w:t>
      </w:r>
      <w:r w:rsidRPr="00737F76">
        <w:rPr>
          <w:rFonts w:ascii="Times New Roman" w:eastAsia="Times New Roman" w:hAnsi="Times New Roman" w:cs="Times New Roman"/>
          <w:sz w:val="24"/>
          <w:szCs w:val="24"/>
          <w:lang w:eastAsia="ru-RU"/>
        </w:rPr>
        <w:lastRenderedPageBreak/>
        <w:t>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8.13.4.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диспансерное наблюдение беременных;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проведение диспансеризации граждан различных категорий: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пребывающих в стационарных организациях детей-сирот и детей, находящихся в трудной жизненной ситуации;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студентов, обучающихся по очной форме на бюджетной основе в образовательных организациях, расположенных на территории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определенных групп взрослого населения;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отдельных категорий граждан в соответствии с действующими нормативными актами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проведение профилактических медицинских услуг в центрах здоровья, созданных на базе государственных организаций;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диспансерное наблюдение лиц, страдающих хроническими заболеваниями, с целью снижения рецидивов, осложнений и инвалидизации;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профилактические осмотры детей (включая лабораторные исследования), выезжающих в летние оздоровительные лагеря, санатории, пансионаты и другие детские </w:t>
      </w:r>
      <w:r w:rsidRPr="00737F76">
        <w:rPr>
          <w:rFonts w:ascii="Times New Roman" w:eastAsia="Times New Roman" w:hAnsi="Times New Roman" w:cs="Times New Roman"/>
          <w:sz w:val="24"/>
          <w:szCs w:val="24"/>
          <w:lang w:eastAsia="ru-RU"/>
        </w:rPr>
        <w:lastRenderedPageBreak/>
        <w:t>оздоровительные организации, в соответствии с действующими нормативными актами Российской Федерации и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медицинские осмотры застрахованных лиц, обучающихся в общеобразовательных организациях, для поступления в учебные заведения.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8.13.5.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осмотры для допуска к занятиям физкультурой и спортом детей, подростков, учащихся, пенсионеров и инвалидов.</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8.14. Условия и сроки диспансеризации населения для отдельных категорий граждан, профилактических осмотров несовершеннолетних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8.14.1. Диспансеризация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исследования, осуществляемых в отношении определенных групп населения в соответствии с законодательством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рамках Территориальной программы государственных гарантий осуществляются: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диспансеризация определенных групп взрослого населения (в возрасте 18 лет и старше), в том числе работающих и неработающих, обучающихся в образовательных организациях по очной форме;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ежегодная диспансеризация пребывающих в стационарных организациях детей-сирот и детей, находящихся в трудной жизненной ситуации;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ежегодные медицинские осмотры несовершеннолетних, в том числе при поступлении в образовательные организации и в период обучения в них;</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8.14.2. Диспансеризация проводится бесплатно по полису ОМС в поликлинике по территориально-участковому принципу (по месту жительства (прикрепления).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 (мобильный модуль, бригады врачей-специалистов).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8.14.3. Диспансеризация проводится: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8.14.4.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8.14.5. Порядок проведения диспансеризации застрахованных граждан определяется нормативно-правовыми актами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8.14.6. Сроки проведения диспансеризации отдельных категорий населения в медицинских организациях, оказывающих первичную медико-санитарную помощь в Ростовской области, регламентируются приказами Министерства здравоохранения Российской Федерации и министерства здравоохранения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8.14.7. Кратность проведения диспансеризации определена нормативно-правовыми актами Российской Федерации по видам медицинских осмотров: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диспансеризация определенных групп взрослого населения - 1 раз в 3 года в возрастные периоды, предусмотренные приложением N 1 к </w:t>
      </w:r>
      <w:hyperlink r:id="rId60" w:history="1">
        <w:r w:rsidRPr="00737F76">
          <w:rPr>
            <w:rFonts w:ascii="Times New Roman" w:eastAsia="Times New Roman" w:hAnsi="Times New Roman" w:cs="Times New Roman"/>
            <w:color w:val="0000FF"/>
            <w:sz w:val="24"/>
            <w:szCs w:val="24"/>
            <w:u w:val="single"/>
            <w:lang w:eastAsia="ru-RU"/>
          </w:rPr>
          <w:t>Порядку проведения диспансеризации определенных групп взрослого населения</w:t>
        </w:r>
      </w:hyperlink>
      <w:r w:rsidRPr="00737F76">
        <w:rPr>
          <w:rFonts w:ascii="Times New Roman" w:eastAsia="Times New Roman" w:hAnsi="Times New Roman" w:cs="Times New Roman"/>
          <w:sz w:val="24"/>
          <w:szCs w:val="24"/>
          <w:lang w:eastAsia="ru-RU"/>
        </w:rPr>
        <w:t xml:space="preserve">, утвержденному </w:t>
      </w:r>
      <w:hyperlink r:id="rId61" w:history="1">
        <w:r w:rsidRPr="00737F76">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26.10.2017 N 869н "Об утверждении порядка проведения диспансеризации определенных групп взрослого населения"</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диспансеризация пребывающих в стационарных организациях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возрасте от 0 до 17 лет включительно - ежегодно.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8.14.8.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8.14.9. Ежегодные медицинские профилактические осмотры проводятся детям с рождения до 17 лет включительно.</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Порядок проведения медицинских профилактических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Профилактические медицинские осмотры проводятся врачами-педиатрами, участковыми врачами-педиатрами,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Перечень выполняемых при проведении медицинских профилактических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8.14.10.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8.15.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В соответствии со статьей 11 </w:t>
      </w:r>
      <w:hyperlink r:id="rId62" w:history="1">
        <w:r w:rsidRPr="00737F76">
          <w:rPr>
            <w:rFonts w:ascii="Times New Roman" w:eastAsia="Times New Roman" w:hAnsi="Times New Roman" w:cs="Times New Roman"/>
            <w:color w:val="0000FF"/>
            <w:sz w:val="24"/>
            <w:szCs w:val="24"/>
            <w:u w:val="single"/>
            <w:lang w:eastAsia="ru-RU"/>
          </w:rPr>
          <w:t>Федерального закона от 21.11.2011 N 323-ФЗ "Об основах охраны здоровья граждан в Российской Федерации"</w:t>
        </w:r>
      </w:hyperlink>
      <w:r w:rsidRPr="00737F76">
        <w:rPr>
          <w:rFonts w:ascii="Times New Roman" w:eastAsia="Times New Roman" w:hAnsi="Times New Roman" w:cs="Times New Roman"/>
          <w:sz w:val="24"/>
          <w:szCs w:val="24"/>
          <w:lang w:eastAsia="ru-RU"/>
        </w:rPr>
        <w:t xml:space="preserve">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Главным критерием экстренности медицинской помощи является наличие угрожающих жизни состояний в соответствии с пунктом 6.2 </w:t>
      </w:r>
      <w:hyperlink r:id="rId63" w:history="1">
        <w:r w:rsidRPr="00737F76">
          <w:rPr>
            <w:rFonts w:ascii="Times New Roman" w:eastAsia="Times New Roman" w:hAnsi="Times New Roman" w:cs="Times New Roman"/>
            <w:color w:val="0000FF"/>
            <w:sz w:val="24"/>
            <w:szCs w:val="24"/>
            <w:u w:val="single"/>
            <w:lang w:eastAsia="ru-RU"/>
          </w:rPr>
          <w:t>Приказа Минздравсоцразвития России от 24.04.2008 N 194н "Об утверждении медицинских критериев определения степени тяжести вреда, причиненного здоровью человека"</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подлежат возмещению на договорной основе в соответствии с </w:t>
      </w:r>
      <w:r w:rsidRPr="00737F76">
        <w:rPr>
          <w:rFonts w:ascii="Times New Roman" w:eastAsia="Times New Roman" w:hAnsi="Times New Roman" w:cs="Times New Roman"/>
          <w:sz w:val="24"/>
          <w:szCs w:val="24"/>
          <w:lang w:eastAsia="ru-RU"/>
        </w:rPr>
        <w:lastRenderedPageBreak/>
        <w:t>нормативами финансовых затрат на единицу объема медицинской помощи по обязательному медицинскому страхованию, утвержденными настоящим постановлением.</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br/>
      </w:r>
      <w:r w:rsidRPr="00737F76">
        <w:rPr>
          <w:rFonts w:ascii="Times New Roman" w:eastAsia="Times New Roman" w:hAnsi="Times New Roman" w:cs="Times New Roman"/>
          <w:b/>
          <w:bCs/>
          <w:sz w:val="24"/>
          <w:szCs w:val="24"/>
          <w:lang w:eastAsia="ru-RU"/>
        </w:rPr>
        <w:br/>
        <w:t>8.16.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Ростовской области,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(в ред. </w:t>
      </w:r>
      <w:hyperlink r:id="rId64"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Ростовской области,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приведен в приложении N 2 к Территориальной программе государственных гарантий бесплатного оказания гражданам медицинской помощи в Ростовской области на 2019 год и на плановый период 2020 и 2021 годов.</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br/>
      </w:r>
      <w:r w:rsidRPr="00737F76">
        <w:rPr>
          <w:rFonts w:ascii="Times New Roman" w:eastAsia="Times New Roman" w:hAnsi="Times New Roman" w:cs="Times New Roman"/>
          <w:b/>
          <w:bCs/>
          <w:sz w:val="24"/>
          <w:szCs w:val="24"/>
          <w:lang w:eastAsia="ru-RU"/>
        </w:rPr>
        <w:br/>
        <w:t>8.17.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(введен постановлением Правительства РО</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5" w:history="1">
        <w:r w:rsidRPr="00737F76">
          <w:rPr>
            <w:rFonts w:ascii="Times New Roman" w:eastAsia="Times New Roman" w:hAnsi="Times New Roman" w:cs="Times New Roman"/>
            <w:color w:val="0000FF"/>
            <w:sz w:val="24"/>
            <w:szCs w:val="24"/>
            <w:u w:val="single"/>
            <w:lang w:eastAsia="ru-RU"/>
          </w:rPr>
          <w:t>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разрабатывается министерством здравоохранения Ростовской области.</w:t>
      </w:r>
    </w:p>
    <w:p w:rsidR="00737F76" w:rsidRPr="00737F76" w:rsidRDefault="00737F76" w:rsidP="00737F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37F76">
        <w:rPr>
          <w:rFonts w:ascii="Times New Roman" w:eastAsia="Times New Roman" w:hAnsi="Times New Roman" w:cs="Times New Roman"/>
          <w:b/>
          <w:bCs/>
          <w:sz w:val="27"/>
          <w:szCs w:val="27"/>
          <w:lang w:eastAsia="ru-RU"/>
        </w:rPr>
        <w:t>Раздел 9. Критерии доступности и качества медицинской помощи</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xml:space="preserve">(в ред. </w:t>
      </w:r>
      <w:hyperlink r:id="rId66"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r>
      <w:r w:rsidRPr="00737F76">
        <w:rPr>
          <w:rFonts w:ascii="Times New Roman" w:eastAsia="Times New Roman" w:hAnsi="Times New Roman" w:cs="Times New Roman"/>
          <w:sz w:val="24"/>
          <w:szCs w:val="24"/>
          <w:lang w:eastAsia="ru-RU"/>
        </w:rPr>
        <w:br/>
        <w:t>Критерии доступности и качества медицинской помощи, оказываемой в рамках Территориальной программы государственных гарантий, приведены в таблице N 9.</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Таблица N 9. Критерии доступности и качества медицинской помощи</w:t>
      </w:r>
    </w:p>
    <w:p w:rsidR="00737F76" w:rsidRPr="00737F76" w:rsidRDefault="00737F76" w:rsidP="00737F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Таблица 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
        <w:gridCol w:w="2868"/>
        <w:gridCol w:w="2721"/>
        <w:gridCol w:w="958"/>
        <w:gridCol w:w="1072"/>
        <w:gridCol w:w="973"/>
      </w:tblGrid>
      <w:tr w:rsidR="00737F76" w:rsidRPr="00737F76" w:rsidTr="00737F76">
        <w:trPr>
          <w:trHeight w:val="15"/>
          <w:tblCellSpacing w:w="15" w:type="dxa"/>
        </w:trPr>
        <w:tc>
          <w:tcPr>
            <w:tcW w:w="73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п/п</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Наименование показателя</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Единица измерения</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Целевые значения показателей ТПГГ по годам</w:t>
            </w:r>
          </w:p>
        </w:tc>
      </w:tr>
      <w:tr w:rsidR="00737F76" w:rsidRPr="00737F76" w:rsidTr="00737F7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2021</w:t>
            </w:r>
          </w:p>
        </w:tc>
      </w:tr>
      <w:tr w:rsidR="00737F76" w:rsidRPr="00737F76" w:rsidTr="00737F76">
        <w:trPr>
          <w:tblCellSpacing w:w="15" w:type="dxa"/>
        </w:trPr>
        <w:tc>
          <w:tcPr>
            <w:tcW w:w="96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Критерии качества медицинской помощи</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Удовлетворенность населения медицинской помощью</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 от числа опрошенных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Удовлетворенность сельского населения медицинской помощью</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 от числа опрошенных сельских жителей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40,0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Удовлетворенность городского населения медицинской помощью</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 от числа опрошенных городских жителей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38,0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38,0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Смертность населения в трудоспособном возрасте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человек, умерших в трудоспособном возрасте, на 100 тыс.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414,2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380,3</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умерших в трудоспособном возрасте на дому в общем количестве умерших в трудоспособном возрасте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39,1</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Материнская смертность</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на 100 тыс. родившихся живыми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11,8</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Младенческая смертность</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на 1000 родившихся живыми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Младенческая смертность (сельское население)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на 1000 родившихся живыми (сельское население)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6,4</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Младенческая смертность (городское население)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на 1000 родившихся живыми (городское население)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4,1</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Доля умерших в возрасте до 1 года на </w:t>
            </w:r>
            <w:r w:rsidRPr="00737F76">
              <w:rPr>
                <w:rFonts w:ascii="Times New Roman" w:eastAsia="Times New Roman" w:hAnsi="Times New Roman" w:cs="Times New Roman"/>
                <w:sz w:val="24"/>
                <w:szCs w:val="24"/>
                <w:lang w:eastAsia="ru-RU"/>
              </w:rPr>
              <w:lastRenderedPageBreak/>
              <w:t>дому в общем количестве умерших в возрасте до 1 года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9,4</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7.</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Смертность детей в возрасте 0 - 4 года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на 1000 родившихся живыми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6,5</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Смертность населения</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число умерших на 1000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12,6</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Смертность населения (городское население)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число умерших на 1000 человек населения (городское население)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12,7</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Смертность населения (сельское население)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число умерших на 1000 человек населения (сельское население)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12,5</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умерших в возрасте 0 - 4 года на дому в общем количестве умерших в возрасте 0 - 4 года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15,4</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Смертность детей в возрасте 0 - 17 лет</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случаев на 100 тыс. человек населения соответствующего возраста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64,7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61,0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умерших в возрасте 0 - 17 лет на дому в общем количестве умерших в возрасте 0 - 17 лет</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15,8</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Доля впервые выявленных заболеваний при профилактических медицинских осмотрах, в том числе в рамках диспансеризации, лиц </w:t>
            </w:r>
            <w:r w:rsidRPr="00737F76">
              <w:rPr>
                <w:rFonts w:ascii="Times New Roman" w:eastAsia="Times New Roman" w:hAnsi="Times New Roman" w:cs="Times New Roman"/>
                <w:sz w:val="24"/>
                <w:szCs w:val="24"/>
                <w:lang w:eastAsia="ru-RU"/>
              </w:rPr>
              <w:lastRenderedPageBreak/>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15,8</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54,4</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25,5</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56,8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58,0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59,9</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Доля пациентов со злокачественными новообразованиями, взятых под диспансерное наблюдение, в общем </w:t>
            </w:r>
            <w:r w:rsidRPr="00737F76">
              <w:rPr>
                <w:rFonts w:ascii="Times New Roman" w:eastAsia="Times New Roman" w:hAnsi="Times New Roman" w:cs="Times New Roman"/>
                <w:sz w:val="24"/>
                <w:szCs w:val="24"/>
                <w:lang w:eastAsia="ru-RU"/>
              </w:rPr>
              <w:lastRenderedPageBreak/>
              <w:t>количестве пациентов со злокачественными новообразованиями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96,3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96,6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96,9</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18.</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24,5</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64,0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36,5</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Доля пациентов с острым инфарктом миокарда, которым проведено стентирование коронарных артерий, в общем количестве пациентов с острым </w:t>
            </w:r>
            <w:r w:rsidRPr="00737F76">
              <w:rPr>
                <w:rFonts w:ascii="Times New Roman" w:eastAsia="Times New Roman" w:hAnsi="Times New Roman" w:cs="Times New Roman"/>
                <w:sz w:val="24"/>
                <w:szCs w:val="24"/>
                <w:lang w:eastAsia="ru-RU"/>
              </w:rPr>
              <w:lastRenderedPageBreak/>
              <w:t>инфарктом миокарда, имеющих показания к его проведению</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15,6</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46,1</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46,0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46,0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Доля пациентов с острым ишемическим инсультом, которым проведена </w:t>
            </w:r>
            <w:r w:rsidRPr="00737F76">
              <w:rPr>
                <w:rFonts w:ascii="Times New Roman" w:eastAsia="Times New Roman" w:hAnsi="Times New Roman" w:cs="Times New Roman"/>
                <w:sz w:val="24"/>
                <w:szCs w:val="24"/>
                <w:lang w:eastAsia="ru-RU"/>
              </w:rPr>
              <w:lastRenderedPageBreak/>
              <w:t>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11,8</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27.</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4,5</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 менее 90,0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 менее 92,0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 менее 95,0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100,0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Количество обоснованных жалоб, в том числе на отказ в оказании медицинской помощи, </w:t>
            </w:r>
            <w:r w:rsidRPr="00737F76">
              <w:rPr>
                <w:rFonts w:ascii="Times New Roman" w:eastAsia="Times New Roman" w:hAnsi="Times New Roman" w:cs="Times New Roman"/>
                <w:sz w:val="24"/>
                <w:szCs w:val="24"/>
                <w:lang w:eastAsia="ru-RU"/>
              </w:rPr>
              <w:lastRenderedPageBreak/>
              <w:t>предоставляемой в рамках Территориальной программы государственных гарантий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жалоб</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70</w:t>
            </w:r>
          </w:p>
        </w:tc>
      </w:tr>
      <w:tr w:rsidR="00737F76" w:rsidRPr="00737F76" w:rsidTr="00737F76">
        <w:trPr>
          <w:tblCellSpacing w:w="15" w:type="dxa"/>
        </w:trPr>
        <w:tc>
          <w:tcPr>
            <w:tcW w:w="96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Критерии доступности медицинской помощи</w:t>
            </w:r>
          </w:p>
        </w:tc>
      </w:tr>
      <w:tr w:rsidR="00737F76" w:rsidRPr="00737F76" w:rsidTr="00737F76">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Обеспеченность населения врачами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10 тыс.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32,4</w:t>
            </w:r>
          </w:p>
        </w:tc>
      </w:tr>
      <w:tr w:rsidR="00737F76" w:rsidRPr="00737F76" w:rsidTr="00737F7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Городское население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10 тыс.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46,8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46,9</w:t>
            </w:r>
          </w:p>
        </w:tc>
      </w:tr>
      <w:tr w:rsidR="00737F76" w:rsidRPr="00737F76" w:rsidTr="00737F7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Сельское население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10 тыс.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15,2</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Обеспеченность населения врачами, оказывающими медицинскую помощь в амбулаторных условиях</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10 тыс.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20,9</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Обеспеченность населения врачами, оказывающими медицинскую помощь в стационарных условиях</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10 тыс.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15,4</w:t>
            </w:r>
          </w:p>
        </w:tc>
      </w:tr>
      <w:tr w:rsidR="00737F76" w:rsidRPr="00737F76" w:rsidTr="00737F76">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Обеспеченность населения средним медицинским персоналом</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10 тыс.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77,3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78,2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79,3</w:t>
            </w:r>
          </w:p>
        </w:tc>
      </w:tr>
      <w:tr w:rsidR="00737F76" w:rsidRPr="00737F76" w:rsidTr="00737F7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Городское население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10 тыс.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98,5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98,7</w:t>
            </w:r>
          </w:p>
        </w:tc>
      </w:tr>
      <w:tr w:rsidR="00737F76" w:rsidRPr="00737F76" w:rsidTr="00737F7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Сельское население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10 тыс.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51,7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51,9</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Обеспеченность населения средним медицинским персоналом, оказывающим медицинскую помощь в амбулаторных условиях</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10 тыс.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39,7</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Обеспеченность населения средним медицинским персоналом, оказывающим медицинскую помощь в стационарных условиях</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10 тыс.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35,8</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Доля расходов на оказание медицинской помощи в условиях </w:t>
            </w:r>
            <w:r w:rsidRPr="00737F76">
              <w:rPr>
                <w:rFonts w:ascii="Times New Roman" w:eastAsia="Times New Roman" w:hAnsi="Times New Roman" w:cs="Times New Roman"/>
                <w:sz w:val="24"/>
                <w:szCs w:val="24"/>
                <w:lang w:eastAsia="ru-RU"/>
              </w:rPr>
              <w:lastRenderedPageBreak/>
              <w:t>дневных стационаров в общих расходах на Территориальную программу государственных гарантий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7,3</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охвата диспансеризацией взрослого населения, подлежащего диспансеризации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охвата профилактическими медицинскими осмотрами взрослого населения, подлежащего профилактическим медицинским осмотрам</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64,3</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охвата профилактическими медицинскими осмотрами взрослого населения, подлежащего профилактическим медицинским осмотрам (сельское население)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64,3</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охвата профилактическими медицинскими осмотрами взрослого населения, подлежащего профилактическим медицинским осмотрам (городское население)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64,3</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Доля охвата профилактическими медицинскими </w:t>
            </w:r>
            <w:r w:rsidRPr="00737F76">
              <w:rPr>
                <w:rFonts w:ascii="Times New Roman" w:eastAsia="Times New Roman" w:hAnsi="Times New Roman" w:cs="Times New Roman"/>
                <w:sz w:val="24"/>
                <w:szCs w:val="24"/>
                <w:lang w:eastAsia="ru-RU"/>
              </w:rPr>
              <w:lastRenderedPageBreak/>
              <w:t>осмотрами детей, подлежащих профилактическим медицинским осмотрам</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37.1.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охвата профилактическими медицинскими осмотрами детей, подлежащих профилактическим медицинским осмотрам (сельское население)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охвата профилактическими медицинскими осмотрами детей, подлежащих профилактическим медицинским осмотрам (городское население)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38.</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записей к врачу, совершенных гражданами без очного обращения в регистратуру медицинской организации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40.</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Число лиц, проживающих в сельской местности, которым оказана скорая медицинская помощь</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 1000 человек сельского населения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310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41.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Число пациентов, получивших паллиативную медицинскую помощь по месту жительства, в том числе на дому</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человек</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16580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17000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17300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человек</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Доля женщин, которым проведено экстракорпоральное оплодотворение в общем количестве женщин с бесплодием</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процентов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50,0</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46.</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Эффективность деятельности медицинских </w:t>
            </w:r>
            <w:r w:rsidRPr="00737F76">
              <w:rPr>
                <w:rFonts w:ascii="Times New Roman" w:eastAsia="Times New Roman" w:hAnsi="Times New Roman" w:cs="Times New Roman"/>
                <w:sz w:val="24"/>
                <w:szCs w:val="24"/>
                <w:lang w:eastAsia="ru-RU"/>
              </w:rPr>
              <w:lastRenderedPageBreak/>
              <w:t>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Кп и Кс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0,95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0,95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0,95</w:t>
            </w:r>
          </w:p>
        </w:tc>
      </w:tr>
    </w:tbl>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Примечание.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Используемые сокращения: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Кс - коэффициент финансовых затрат стационара;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Кп - коэффициент финансовых затрат поликлиники;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ТПГГ - Территориальная программа государственных гарантий;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ОМС - обязательное медицинское страхование.</w:t>
      </w:r>
    </w:p>
    <w:p w:rsidR="00737F76" w:rsidRPr="00737F76" w:rsidRDefault="00737F76" w:rsidP="00737F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Начальник управления</w:t>
      </w:r>
      <w:r w:rsidRPr="00737F76">
        <w:rPr>
          <w:rFonts w:ascii="Times New Roman" w:eastAsia="Times New Roman" w:hAnsi="Times New Roman" w:cs="Times New Roman"/>
          <w:sz w:val="24"/>
          <w:szCs w:val="24"/>
          <w:lang w:eastAsia="ru-RU"/>
        </w:rPr>
        <w:br/>
        <w:t>документационного обеспечения</w:t>
      </w:r>
      <w:r w:rsidRPr="00737F76">
        <w:rPr>
          <w:rFonts w:ascii="Times New Roman" w:eastAsia="Times New Roman" w:hAnsi="Times New Roman" w:cs="Times New Roman"/>
          <w:sz w:val="24"/>
          <w:szCs w:val="24"/>
          <w:lang w:eastAsia="ru-RU"/>
        </w:rPr>
        <w:br/>
        <w:t>Правительства Ростовской области</w:t>
      </w:r>
      <w:r w:rsidRPr="00737F76">
        <w:rPr>
          <w:rFonts w:ascii="Times New Roman" w:eastAsia="Times New Roman" w:hAnsi="Times New Roman" w:cs="Times New Roman"/>
          <w:sz w:val="24"/>
          <w:szCs w:val="24"/>
          <w:lang w:eastAsia="ru-RU"/>
        </w:rPr>
        <w:br/>
        <w:t>Т.А.РОДИОНЧЕНКО</w:t>
      </w:r>
    </w:p>
    <w:p w:rsidR="00737F76" w:rsidRPr="00737F76" w:rsidRDefault="00737F76" w:rsidP="00737F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37F76">
        <w:rPr>
          <w:rFonts w:ascii="Times New Roman" w:eastAsia="Times New Roman" w:hAnsi="Times New Roman" w:cs="Times New Roman"/>
          <w:b/>
          <w:bCs/>
          <w:sz w:val="27"/>
          <w:szCs w:val="27"/>
          <w:lang w:eastAsia="ru-RU"/>
        </w:rPr>
        <w:t>Приложение N 1.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w:t>
      </w:r>
    </w:p>
    <w:p w:rsidR="00737F76" w:rsidRPr="00737F76" w:rsidRDefault="00737F76" w:rsidP="00737F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Приложение N 1</w:t>
      </w:r>
      <w:r w:rsidRPr="00737F76">
        <w:rPr>
          <w:rFonts w:ascii="Times New Roman" w:eastAsia="Times New Roman" w:hAnsi="Times New Roman" w:cs="Times New Roman"/>
          <w:sz w:val="24"/>
          <w:szCs w:val="24"/>
          <w:lang w:eastAsia="ru-RU"/>
        </w:rPr>
        <w:br/>
        <w:t>к Территориальной программе</w:t>
      </w:r>
      <w:r w:rsidRPr="00737F76">
        <w:rPr>
          <w:rFonts w:ascii="Times New Roman" w:eastAsia="Times New Roman" w:hAnsi="Times New Roman" w:cs="Times New Roman"/>
          <w:sz w:val="24"/>
          <w:szCs w:val="24"/>
          <w:lang w:eastAsia="ru-RU"/>
        </w:rPr>
        <w:br/>
        <w:t>государственных гарантий бесплатного</w:t>
      </w:r>
      <w:r w:rsidRPr="00737F76">
        <w:rPr>
          <w:rFonts w:ascii="Times New Roman" w:eastAsia="Times New Roman" w:hAnsi="Times New Roman" w:cs="Times New Roman"/>
          <w:sz w:val="24"/>
          <w:szCs w:val="24"/>
          <w:lang w:eastAsia="ru-RU"/>
        </w:rPr>
        <w:br/>
        <w:t>оказания гражданам медицинской</w:t>
      </w:r>
      <w:r w:rsidRPr="00737F76">
        <w:rPr>
          <w:rFonts w:ascii="Times New Roman" w:eastAsia="Times New Roman" w:hAnsi="Times New Roman" w:cs="Times New Roman"/>
          <w:sz w:val="24"/>
          <w:szCs w:val="24"/>
          <w:lang w:eastAsia="ru-RU"/>
        </w:rPr>
        <w:br/>
        <w:t>помощи в Ростовской области</w:t>
      </w:r>
      <w:r w:rsidRPr="00737F76">
        <w:rPr>
          <w:rFonts w:ascii="Times New Roman" w:eastAsia="Times New Roman" w:hAnsi="Times New Roman" w:cs="Times New Roman"/>
          <w:sz w:val="24"/>
          <w:szCs w:val="24"/>
          <w:lang w:eastAsia="ru-RU"/>
        </w:rPr>
        <w:br/>
        <w:t>на 2019 год и на плановый период</w:t>
      </w:r>
      <w:r w:rsidRPr="00737F76">
        <w:rPr>
          <w:rFonts w:ascii="Times New Roman" w:eastAsia="Times New Roman" w:hAnsi="Times New Roman" w:cs="Times New Roman"/>
          <w:sz w:val="24"/>
          <w:szCs w:val="24"/>
          <w:lang w:eastAsia="ru-RU"/>
        </w:rPr>
        <w:br/>
        <w:t>2020 и 2021 годов</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r>
      <w:r w:rsidRPr="00737F76">
        <w:rPr>
          <w:rFonts w:ascii="Times New Roman" w:eastAsia="Times New Roman" w:hAnsi="Times New Roman" w:cs="Times New Roman"/>
          <w:sz w:val="24"/>
          <w:szCs w:val="24"/>
          <w:lang w:eastAsia="ru-RU"/>
        </w:rPr>
        <w:br/>
        <w:t>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(в ред. </w:t>
      </w:r>
      <w:hyperlink r:id="rId67"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1. Лекарственные препараты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3"/>
        <w:gridCol w:w="30"/>
        <w:gridCol w:w="2745"/>
        <w:gridCol w:w="337"/>
        <w:gridCol w:w="2431"/>
        <w:gridCol w:w="127"/>
        <w:gridCol w:w="2642"/>
      </w:tblGrid>
      <w:tr w:rsidR="00737F76" w:rsidRPr="00737F76" w:rsidTr="00737F76">
        <w:trPr>
          <w:trHeight w:val="15"/>
          <w:tblCellSpacing w:w="15" w:type="dxa"/>
        </w:trPr>
        <w:tc>
          <w:tcPr>
            <w:tcW w:w="1109"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4250"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772"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Код АТХ</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Анатомо-терапевтическо-химическая классификация (АТХ)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Лекарственный препарат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Лекарственная форма</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пищеварительный тракт и обмен веществ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A02</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A02B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A02BA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блокаторы H2-гистаминовых рецепторов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ранитидин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фамотидин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A02BC</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ингибиторы протонного насоса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омепразол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кишечнорастворимые;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порошок для приготовления суспензии для приема </w:t>
            </w:r>
            <w:r w:rsidRPr="00737F76">
              <w:rPr>
                <w:rFonts w:ascii="Times New Roman" w:eastAsia="Times New Roman" w:hAnsi="Times New Roman" w:cs="Times New Roman"/>
                <w:sz w:val="24"/>
                <w:szCs w:val="24"/>
                <w:lang w:eastAsia="ru-RU"/>
              </w:rPr>
              <w:lastRenderedPageBreak/>
              <w:t>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эзомепразол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кишечнорастворимые;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кишечнорастворимые;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A02BX</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висмута трикалия дицитрат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A03</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A03A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A03AA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синтетические антихолинергические средства, эфиры с третичной аминогруппой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мебеверин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с пролонгированным высвобождением;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таблетки с пролонгированным высвобождением, </w:t>
            </w:r>
            <w:r w:rsidRPr="00737F76">
              <w:rPr>
                <w:rFonts w:ascii="Times New Roman" w:eastAsia="Times New Roman" w:hAnsi="Times New Roman" w:cs="Times New Roman"/>
                <w:sz w:val="24"/>
                <w:szCs w:val="24"/>
                <w:lang w:eastAsia="ru-RU"/>
              </w:rPr>
              <w:lastRenderedPageBreak/>
              <w:t>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платифиллин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A03AD</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папаверин и его производные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дротаверин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A03B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белладонны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A03BA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алкалоиды белладонны, третичные амины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атропин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A03F</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стимуляторы моторики желудочно-кишечного тракта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A03FA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стимуляторы моторики желудочно-кишечного тракта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метоклопрамид</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A04</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противорвотные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A04A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противорвотные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A04AA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блокаторы серотониновых 5HT3-рецепторов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ондансетрон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сироп;</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ректальные;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лиофилизированные;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A05</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заболеваний печени и желчевыводящих путей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A05A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заболеваний желчевыводящих путей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A05AA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желчных кислот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урсодезоксихолевая кислота</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A05B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препараты для лечения </w:t>
            </w:r>
            <w:r w:rsidRPr="00737F76">
              <w:rPr>
                <w:rFonts w:ascii="Times New Roman" w:eastAsia="Times New Roman" w:hAnsi="Times New Roman" w:cs="Times New Roman"/>
                <w:sz w:val="24"/>
                <w:szCs w:val="24"/>
                <w:lang w:eastAsia="ru-RU"/>
              </w:rPr>
              <w:lastRenderedPageBreak/>
              <w:t>заболеваний печени, липотропные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A05BA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заболеваний печени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фосфолипиды + глицирризиновая кислота</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A06</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слабительные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A06A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слабительные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A06AB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контактные слабительные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бисакодил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ректальные;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сахарной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сеннозиды A и B</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A06AD</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осмотические слабительные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лактулоза</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сироп</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макрогол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раствора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раствора для приема внутрь (для детей)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A07</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A07B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адсорбирующие кишечные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A07BC</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адсорбирующие кишечные препараты другие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смектит диоктаэдрический</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A07D</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A07DA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лоперамид</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таблетки для </w:t>
            </w:r>
            <w:r w:rsidRPr="00737F76">
              <w:rPr>
                <w:rFonts w:ascii="Times New Roman" w:eastAsia="Times New Roman" w:hAnsi="Times New Roman" w:cs="Times New Roman"/>
                <w:sz w:val="24"/>
                <w:szCs w:val="24"/>
                <w:lang w:eastAsia="ru-RU"/>
              </w:rPr>
              <w:lastRenderedPageBreak/>
              <w:t>рассасывания;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жевательные;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лиофилизированные;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таблетки-лиофилизат</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A07E</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кишечные противовоспалительные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A07EC</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аминосалициловая кислота и аналогичные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месалазин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ректальные;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ректальная;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кишечнорастворимой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пролонгированным высвобождением</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сульфасалазин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A07F</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противодиарейные микроорганизмы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A07FA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противодиарейные микроорганизмы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бифидобактерии бифидум</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раствора для приема внутрь и местного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суспензии для приема внутрь и местного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приема внутрь и местного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вагинальные и ректальные;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A09</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A09A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A09AA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ферментные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панкреатин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гранулы кишечнорастворимые; 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кишечнорастворимые;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A10</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сахарного диабета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A10A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инсулины и их аналоги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A10AB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инсулины короткого действия и их аналоги для инъекционного введения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 аспарт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и внутривенного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 глулизин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 лизпро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внутривенного и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 растворимый (человеческий генно-инженерный)</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инъекций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A10AC</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инсулины средней продолжительности действия и их аналоги для инъекционного введения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инсулин-изофан (человеческий генно-инженерный)</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A10AD</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 аспарт двухфазный</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 деглудек + инсулин аспарт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 двухфазный (человеческий генно-инженерный)</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 лизпро двухфазный</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A10AE</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инсулины длительного действия и их аналоги для инъекционного введения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 гларгин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 деглудек</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 детемир</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A10B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гипогликемические препараты, кроме инсулинов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A10BA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бигуаниды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метформин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таблетки, покрытые кишечнорастворимой </w:t>
            </w:r>
            <w:r w:rsidRPr="00737F76">
              <w:rPr>
                <w:rFonts w:ascii="Times New Roman" w:eastAsia="Times New Roman" w:hAnsi="Times New Roman" w:cs="Times New Roman"/>
                <w:sz w:val="24"/>
                <w:szCs w:val="24"/>
                <w:lang w:eastAsia="ru-RU"/>
              </w:rPr>
              <w:lastRenderedPageBreak/>
              <w:t>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пролонгированным высвобождением; таблетки с пролонгированным высвобождением,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A10BB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сульфонилмочевины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глибенкламид</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гликлазид</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модифицированным высвобождением;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пролонгированным высвобождением</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A10BH</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ингибиторы дипептидил-пептидазы-4 (ДПП-4)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алоглиптин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вилдаглиптин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гозоглиптин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линаглиптин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саксаглиптин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ситаглиптин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A10BJ</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аналоги глюкагоноподобного пептида-1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ликсисенатид</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A10BК</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ингибиторы натрийзависимого переносчика глюкозы 2 типа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дапаглифлозин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эмпаглифлозин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A10BX</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гипогликемические препараты, кроме инсулинов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репаглинид</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A11</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витамины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A11C</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витамины A и D, включая их комбинации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A11CА</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витамин A</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ретинол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драже;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для приема внутрь и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 раствор для приема внутрь (масляный);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 и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 и наружного применения (масляный)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A11CC</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витамин D и его аналоги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альфакальцидол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 (в масле)</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кальцитриол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колекальциферол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 (масляный)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A11DA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витамин B1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тиамин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внутримышечного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A11G</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аскорбиновая кислота (витамин C), включая комбинации с другими средствами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A11GA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аскорбиновая кислота (витамин C)</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аскорбиновая кислота</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драже;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раствора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A11HA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витаминные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пиридоксин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инъекций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A12</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минеральные добавки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A12A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кальция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A12AA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кальция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кальция глюконат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A12C</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минеральные добавки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A12CX</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минеральные вещества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калия и магния аспарагинат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A14AB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эстрена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нандролон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раствор для внутримышечного </w:t>
            </w:r>
            <w:r w:rsidRPr="00737F76">
              <w:rPr>
                <w:rFonts w:ascii="Times New Roman" w:eastAsia="Times New Roman" w:hAnsi="Times New Roman" w:cs="Times New Roman"/>
                <w:sz w:val="24"/>
                <w:szCs w:val="24"/>
                <w:lang w:eastAsia="ru-RU"/>
              </w:rPr>
              <w:lastRenderedPageBreak/>
              <w:t>введения (масляный)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A16</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A16A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A16AA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аминокислоты и их производные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адеметионин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кишечнорастворимые;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A16AX</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прочие препараты для лечения заболеваний желудочно-кишечного тракта и нарушений обмена веществ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миглустат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нитизинон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сапроптерин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тиоктовая кислота</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кровь и система кроветворения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B01</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антитромботические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B01A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антитромботические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B01AA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антагонисты витамина K</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варфарин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B01AB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группа гепарина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парнапарин натрия</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B01AC</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антиагреганты, кроме гепарина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клопидогрел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тикагрелор</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B01AE</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прямые ингибиторы тромбина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дабигатрана этексилат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B01AF</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прямые ингибиторы фактора Xa</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апиксабан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ривароксабан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B02</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гемостатические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B02A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антифибринолитические средства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B02AA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аминокислоты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транексамовая кислота</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B02B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витамин К и другие гемостатики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B02BA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витамин K</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менадиона натрия бисульфит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внутримышечного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B02BX</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системные гемостатики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элтромбопаг</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этамзилат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B03</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антианемические препараты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B03A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железа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B03AB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пероральные препараты трехвалентного железа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железа (III) гидроксид полимальтозат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сироп;</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жевательные</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B03B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витамин B12 и фолиевая кислота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B03BA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витамин B12 (цианокобаламин и его аналоги)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цианокобаламин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инъекций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B03BB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фолиевая кислота и ее производные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фолиевая кислота</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B05</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кровезаменители и перфузионные растворы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B05BB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растворы, влияющие на водно-электролитный </w:t>
            </w:r>
            <w:r w:rsidRPr="00737F76">
              <w:rPr>
                <w:rFonts w:ascii="Times New Roman" w:eastAsia="Times New Roman" w:hAnsi="Times New Roman" w:cs="Times New Roman"/>
                <w:sz w:val="24"/>
                <w:szCs w:val="24"/>
                <w:lang w:eastAsia="ru-RU"/>
              </w:rPr>
              <w:lastRenderedPageBreak/>
              <w:t>баланс</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 xml:space="preserve">декстроза + калия хлорид + натрия </w:t>
            </w:r>
            <w:r w:rsidRPr="00737F76">
              <w:rPr>
                <w:rFonts w:ascii="Times New Roman" w:eastAsia="Times New Roman" w:hAnsi="Times New Roman" w:cs="Times New Roman"/>
                <w:sz w:val="24"/>
                <w:szCs w:val="24"/>
                <w:lang w:eastAsia="ru-RU"/>
              </w:rPr>
              <w:lastRenderedPageBreak/>
              <w:t>хлорид + натрия цитрат</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 xml:space="preserve">порошок для приготовления </w:t>
            </w:r>
            <w:r w:rsidRPr="00737F76">
              <w:rPr>
                <w:rFonts w:ascii="Times New Roman" w:eastAsia="Times New Roman" w:hAnsi="Times New Roman" w:cs="Times New Roman"/>
                <w:sz w:val="24"/>
                <w:szCs w:val="24"/>
                <w:lang w:eastAsia="ru-RU"/>
              </w:rPr>
              <w:lastRenderedPageBreak/>
              <w:t>раствора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раствора для приема внутрь (для детей)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B05BC</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растворы с осмодиуретическим действием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маннитол</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ингаляций дозированный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B05XA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растворы электролитов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натрия хлорид</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инфузий;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инъекций;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растворитель для приготовления лекарственных форм для инъекций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сердечно-сосудистая система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C01</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заболеваний сердца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C01A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сердечные гликозиды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C01AA</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гликозиды наперстянки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дигоксин</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(для детей)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C01B</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антиаритмические препараты, классы I и III</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rHeight w:val="15"/>
          <w:tblCellSpacing w:w="15" w:type="dxa"/>
        </w:trPr>
        <w:tc>
          <w:tcPr>
            <w:tcW w:w="110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3696"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4066" w:type="dxa"/>
            <w:gridSpan w:val="3"/>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C01BA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антиаритмические препараты, класс IA</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прокаинамид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C01BB</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антиаритмические препараты, класс IB</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лидокаин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гель для местного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для местного и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для местного и наружного применения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для местного применения дозированный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C01BC</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антиаритмические </w:t>
            </w:r>
            <w:r w:rsidRPr="00737F76">
              <w:rPr>
                <w:rFonts w:ascii="Times New Roman" w:eastAsia="Times New Roman" w:hAnsi="Times New Roman" w:cs="Times New Roman"/>
                <w:sz w:val="24"/>
                <w:szCs w:val="24"/>
                <w:lang w:eastAsia="ru-RU"/>
              </w:rPr>
              <w:lastRenderedPageBreak/>
              <w:t>препараты, класс IC</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пропафенон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таблетки, покрытые </w:t>
            </w:r>
            <w:r w:rsidRPr="00737F76">
              <w:rPr>
                <w:rFonts w:ascii="Times New Roman" w:eastAsia="Times New Roman" w:hAnsi="Times New Roman" w:cs="Times New Roman"/>
                <w:sz w:val="24"/>
                <w:szCs w:val="24"/>
                <w:lang w:eastAsia="ru-RU"/>
              </w:rPr>
              <w:lastRenderedPageBreak/>
              <w:t>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C01BD</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антиаритмические препараты, класс III</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амиодарон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C01BG</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антиаритмические препараты, классы I и III</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лаппаконитина гидробромид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C01CA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адренергические и дофаминергические средства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фенилэфрин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инъекций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C01D</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вазодилататоры для лечения заболеваний сердца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C01DA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органические нитраты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изосорбида динитрат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подъязычный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изосорбида мононитрат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ретард;</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с пролонгированным высвобождением;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нитроглицерин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аэрозоль подъязычный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капсулы </w:t>
            </w:r>
            <w:r w:rsidRPr="00737F76">
              <w:rPr>
                <w:rFonts w:ascii="Times New Roman" w:eastAsia="Times New Roman" w:hAnsi="Times New Roman" w:cs="Times New Roman"/>
                <w:sz w:val="24"/>
                <w:szCs w:val="24"/>
                <w:lang w:eastAsia="ru-RU"/>
              </w:rPr>
              <w:lastRenderedPageBreak/>
              <w:t>подъязычные;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пленки для наклеивания на десну;</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подъязычный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подъязычные;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сублингвальные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C01E</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препараты для лечения заболеваний сердца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C01EB</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препараты для лечения заболеваний сердца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ивабрадин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мельдоний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C02</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антигипертензивные средства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C02A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антиадренергические средства центрального действия</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C02AB</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метилдопа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метилдопа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C02AC</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агонисты имидазолиновых рецепторов</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клонидин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моксонидин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C02C</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антиадренергические средства периферического действия</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C02CA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альфа-адреноблокаторы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доксазозин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урапидил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пролонгированного действия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C02K</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антигипертензивные средства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C02KX</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антигипертензивные средства для лечения легочной артериальной гипертензии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амбризентан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бозентан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мацитентан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риоцигуат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C03</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диуретики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C03A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тиазидные диуретики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C03AA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тиазиды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гидрохлоротиазид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C03B</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тиазидоподобные диуретики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C03BA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сульфонамиды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индапамид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контролируемым высвобождением,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таблетки с модифицированным </w:t>
            </w:r>
            <w:r w:rsidRPr="00737F76">
              <w:rPr>
                <w:rFonts w:ascii="Times New Roman" w:eastAsia="Times New Roman" w:hAnsi="Times New Roman" w:cs="Times New Roman"/>
                <w:sz w:val="24"/>
                <w:szCs w:val="24"/>
                <w:lang w:eastAsia="ru-RU"/>
              </w:rPr>
              <w:lastRenderedPageBreak/>
              <w:t>высвобождением,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C03C</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"петлевые" диуретики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C03CA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сульфонамиды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фуросемид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C03D</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калийсберегающие диуретики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C03DA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антагонисты альдостерона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спиронолактон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C07</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бета-адреноблокаторы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C07A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бета-адреноблокаторы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C07AA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неселективные бета-адреноблокаторы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пропранолол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соталол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C07AB</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селективные бета-адреноблокаторы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атенолол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бисопролол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метопролол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замедленным высвобождением,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C07AG</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альфа- и бета-адреноблокаторы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карведилол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C08</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блокаторы кальциевых каналов</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C08C</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селективные блокаторы кальциевых каналов с преимущественным действием на сосуды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C08CA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дигидропиридина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амлодипин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нимодипин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нифедипин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таблетки с контролируемым высвобождением, </w:t>
            </w:r>
            <w:r w:rsidRPr="00737F76">
              <w:rPr>
                <w:rFonts w:ascii="Times New Roman" w:eastAsia="Times New Roman" w:hAnsi="Times New Roman" w:cs="Times New Roman"/>
                <w:sz w:val="24"/>
                <w:szCs w:val="24"/>
                <w:lang w:eastAsia="ru-RU"/>
              </w:rPr>
              <w:lastRenderedPageBreak/>
              <w:t>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контролируемым высвобождением,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модифицированным, высвобождением,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модифицированным высвобождением,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пролонгированным высвобождением,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C08D</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селективные блокаторы кальциевых каналов с прямым действием на сердце</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C08DA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фенилалкиламина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верапамил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таблетки с пролонгированным высвобождением,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C09</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средства, действующие на ренинангиотензиновую систему</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C09A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ингибиторы АПФ</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C09AA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ингибиторы АПФ</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каптоприл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лизиноприл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периндоприл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 в полости рта;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эналаприл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C09C</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антагонисты рецепторов ангиотензина II</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C09CA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антагонисты рецепторов ангиотензина II</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лозартан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C09DX</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валсартан + сакубитрил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C10</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гиполипидемические средства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C10A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гиполипидемические средства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C10AA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ингибиторы ГМГ-КоА-редуктазы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аторвастатин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симвастатин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C10AB</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фибраты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фенофибрат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C10AX</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гиполипидемические средства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эволокумаб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дерматологические препараты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D01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противогрибковые препараты, применяемые в дерматологии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D01A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противогрибковые препараты для местного применения</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D01AE</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прочие противогрибковые препараты для местного применения</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салициловая кислота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наружного применения (спиртовой)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D06</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антибиотики и противомикробные средства, применяемые в дерматологии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D06C</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антибиотики в комбинации с противомикробными средствами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диоксометилтетрагидро-пиримидин + сульфадиметоксин + тримекаин + хлорамфеникол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для наружного применения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D07</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глюкокортикоиды, применяемые в дерматологии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D07A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глюкокортикоиды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D07AC</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глюкокортикоиды с высокой активностью (группа III)</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мометазон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крем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мазь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ингаляций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наружного применения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D08</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антисептики и дезинфицирующие средства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D08A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антисептики и дезинфицирующие средства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D08AC</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бигуаниды и амидины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хлоргексидин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местного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местного и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наружного применения (спиртовой);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для наружного применения (спиртовой);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вагинальные;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вагинальные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D08AG</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йода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повидон-йод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местного и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наружного применения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D08AX</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другие антисептики и дезинфицирующие </w:t>
            </w:r>
            <w:r w:rsidRPr="00737F76">
              <w:rPr>
                <w:rFonts w:ascii="Times New Roman" w:eastAsia="Times New Roman" w:hAnsi="Times New Roman" w:cs="Times New Roman"/>
                <w:sz w:val="24"/>
                <w:szCs w:val="24"/>
                <w:lang w:eastAsia="ru-RU"/>
              </w:rPr>
              <w:lastRenderedPageBreak/>
              <w:t>средства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водорода пероксид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раствор для местного и наружного </w:t>
            </w:r>
            <w:r w:rsidRPr="00737F76">
              <w:rPr>
                <w:rFonts w:ascii="Times New Roman" w:eastAsia="Times New Roman" w:hAnsi="Times New Roman" w:cs="Times New Roman"/>
                <w:sz w:val="24"/>
                <w:szCs w:val="24"/>
                <w:lang w:eastAsia="ru-RU"/>
              </w:rPr>
              <w:lastRenderedPageBreak/>
              <w:t>применения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калия перманганат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раствора для местного и наружного применения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этанол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концентрат для приготовления раствора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концентрат для приготовления раствора для наружного применения и приготовления лекарственных форм;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наружного применения и приготовления лекарственных форм</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D11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дерматологические препараты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D11A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дерматологические препараты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D11AH</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дерматита, кроме глюкокортикоидов</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пимекролимус</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крем для наружного применения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мочеполовая система и половые гормоны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G01A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противомикробные препараты и антисептики, кроме </w:t>
            </w:r>
            <w:r w:rsidRPr="00737F76">
              <w:rPr>
                <w:rFonts w:ascii="Times New Roman" w:eastAsia="Times New Roman" w:hAnsi="Times New Roman" w:cs="Times New Roman"/>
                <w:sz w:val="24"/>
                <w:szCs w:val="24"/>
                <w:lang w:eastAsia="ru-RU"/>
              </w:rPr>
              <w:lastRenderedPageBreak/>
              <w:t>комбинированных препаратов с глюкокортикоидами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G01AA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антибактериальные препараты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натамицин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вагинальные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G01AF</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имидазола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клотримазол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гель вагинальный;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вагинальные;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вагинальные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G02</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препараты, применяемые в гинекологии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G02A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утеротонизирующие препараты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G02AD</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простагландины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динопростон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гель интрацервикальный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мизопростол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G02C</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препараты, применяемые в гинекологии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G02CA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адреномиметики, токолитические средства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гексопреналин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G02CB</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ингибиторы пролактина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бромокриптин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G03</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половые гормоны и модуляторы функции половых органов</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G03B</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андрогены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G03BA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З-оксоандрост-4-ена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тестостерон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гель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тестостерон (смесь эфиров)</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внутримышечного введения (масляный)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G03D</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гестагены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G03DA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прегн-4-ена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прогестерон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G03DB</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прегнадиена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дидрогестерон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G03DC</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эстрена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норэтистерон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G03G</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гонадотропины и другие стимуляторы овуляции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G03GA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гонадотропины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гонадотропин хорионический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G03GB</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синтетические стимуляторы овуляции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кломифен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G03H</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антиандрогены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G03HA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антиандрогены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ципротерон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G04</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применяемые в урологии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G04B</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применяемые в урологии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G04BD</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средства для лечения учащенного мочеиспускания и недержания мочи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солифенацин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G04C</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доброкачественной гиперплазии предстательной железы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G04CA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альфа-адреноблокаторы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алфузозин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контролируемым высвобождением, покрытые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тамсулозин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капсулы </w:t>
            </w:r>
            <w:r w:rsidRPr="00737F76">
              <w:rPr>
                <w:rFonts w:ascii="Times New Roman" w:eastAsia="Times New Roman" w:hAnsi="Times New Roman" w:cs="Times New Roman"/>
                <w:sz w:val="24"/>
                <w:szCs w:val="24"/>
                <w:lang w:eastAsia="ru-RU"/>
              </w:rPr>
              <w:lastRenderedPageBreak/>
              <w:t>кишечнорастворимые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кишечнорастворимые с пролонгированным высвобождением;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с модифицированным высвобождением;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с пролонгированным высвобождением;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контролируемым высвобождением,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G04CB</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ингибиторы тестостерон-5-альфа-редуктазы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финастерид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H01</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гормоны гипофиза и гипоталамуса и их аналоги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H01B</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гормоны задней доли гипофиза</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H01BA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вазопрессин и его аналоги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десмопрессин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назальные;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назальный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таблетки диспергируемые в полости рта;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таблетки-лиофилизат;</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подъязычные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H01CC</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антигонадотропин-рилизинг гормоны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ганиреликс</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цетрореликс</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H02</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кортикостероиды системного действия</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H02A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кортикостероиды системного действия</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H02AA</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минералокортикоиды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флудрокортизон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H02AB</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глюкокортикоиды</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бетаметазон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крем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для наружного применения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гидрокортизон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крем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глазная;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эмульсия для наружного применения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дексаметазон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bl>
    <w:p w:rsidR="00737F76" w:rsidRPr="00737F76" w:rsidRDefault="00737F76" w:rsidP="00737F7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6"/>
        <w:gridCol w:w="46"/>
        <w:gridCol w:w="2704"/>
        <w:gridCol w:w="46"/>
        <w:gridCol w:w="2918"/>
        <w:gridCol w:w="51"/>
        <w:gridCol w:w="2574"/>
      </w:tblGrid>
      <w:tr w:rsidR="00737F76" w:rsidRPr="00737F76" w:rsidTr="00737F76">
        <w:trPr>
          <w:trHeight w:val="15"/>
          <w:tblCellSpacing w:w="15" w:type="dxa"/>
        </w:trPr>
        <w:tc>
          <w:tcPr>
            <w:tcW w:w="110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3326"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3881"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метилпреднизолон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преднизолон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H03</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заболеваний щитовидной железы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H03A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щитовидной железы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H03AA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гормоны щитовидной железы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левотироксин натрия</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H03B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антитиреоидные препараты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H03BB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серосодержащие производные имидазола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тиамазол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H03C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йода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H03CA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йода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калия йодид</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жевательные;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H05</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регулирующие обмен кальция</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H05AA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паратиреоидные гормоны и их аналоги</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терипаратид</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H05B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антипаратиреоидные средства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H05BA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кальцитонина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кальцитонин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назальный;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назальный дозированный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H05BX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прочие антипаратиреоидные препараты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парикальцитол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цинакальцет</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противомикробные препараты системного действия</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антибактериальные препараты системного действия</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J01A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тетрациклины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тетрациклины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доксициклин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амфениколы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J01BA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амфениколы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хлорамфеникол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J01CA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пенициллины широкого спектра действия</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амоксициллин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гранулы для приготовления суспензии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суспензии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ампициллин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суспензии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J01CE</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пенициллины, чувствительные к бета-лактамазам</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феноксиметилпенициллин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суспензии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бензатина бензилпенициллин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суспензии для внутримышечного введения;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J01CF</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пенициллины, устойчивые к бета-лактамазам</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оксациллин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J01CR</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комбинации пенициллинов, включая комбинации с ингибиторами бета-лактамаз</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амоксициллин + клавулановая кислота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суспензии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модифицированным высвобождением,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J01D</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бета-лактамные антибактериальные препараты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J01DB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цефалоспорины 1-го поколения</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цефалексин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гранулы для приготовления суспензии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J01DC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цефалоспорины 2-го поколения</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цефуроксим</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гранулы для приготовления </w:t>
            </w:r>
            <w:r w:rsidRPr="00737F76">
              <w:rPr>
                <w:rFonts w:ascii="Times New Roman" w:eastAsia="Times New Roman" w:hAnsi="Times New Roman" w:cs="Times New Roman"/>
                <w:sz w:val="24"/>
                <w:szCs w:val="24"/>
                <w:lang w:eastAsia="ru-RU"/>
              </w:rPr>
              <w:lastRenderedPageBreak/>
              <w:t>суспензии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J01E</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сульфаниламиды и триметоприм</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J01EE</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ко-тримоксазол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J01F</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макролиды, линкозамиды и стрептограмины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J01FA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макролиды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азитромицин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суспензии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суспензии для приема внутрь (для детей);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суспензии пролонгированного действия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джозамицин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кларитромицин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гранулы для приготовления </w:t>
            </w:r>
            <w:r w:rsidRPr="00737F76">
              <w:rPr>
                <w:rFonts w:ascii="Times New Roman" w:eastAsia="Times New Roman" w:hAnsi="Times New Roman" w:cs="Times New Roman"/>
                <w:sz w:val="24"/>
                <w:szCs w:val="24"/>
                <w:lang w:eastAsia="ru-RU"/>
              </w:rPr>
              <w:lastRenderedPageBreak/>
              <w:t>суспензии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суспензии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J01FF</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линкозамиды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клиндамицин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J01G</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аминогликозиды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J01GB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аминогликозиды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гентамицин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тобрамицин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с порошком для ингаляций;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ингаляций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J01M</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антибактериальные препараты, производные хинолона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J01MA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фторхинолоны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гатифлоксацин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левофлоксацин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ломефлоксацин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моксифлоксацин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офлоксацин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 и ушные;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глазная;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спарфлоксацин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ципрофлоксацин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 и ушные;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ушные;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глазная;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J01X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антибактериальные препараты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J01XD</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имидазола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метронидазол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J01XX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прочие антибактериальные препараты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линезолид</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гранулы для приготовления суспензии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тедизолид</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J02</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противогрибковые препараты системного действия</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J02A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противогрибковые препараты системного действия</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J02AA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антибиотики</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нистатин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J02AC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триазола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вориконазол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флуконазол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суспензии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J04</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активные в отношении микобактерий</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J04A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противотуберкулезные препараты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J04AA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аминосалициловая кислота и ее производные</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аминосалициловая кислота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гранулы замедленного высвобождения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гранулы кишечнорастворимые;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гранулы, покрытые кишечнорастворимой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гранулы, покрытые оболочкой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J04AB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антибиотики</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рифабутин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рифампицин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циклосерин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J04AC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гидразиды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изониазид</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J04AD</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тиокарбамида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протионамид</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этионамид</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J04AK</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противотуберкулезные препараты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бедаквилин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пиразинамид</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теризидон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тиоуреидоиминометил-пиридиния перхлорат</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этамбутол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J04AM</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комбинированные противотуберкулезные препараты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изониазид + ломефлоксацин + пиразинамид + этамбутол + пиридоксин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изониазид + пиразинамид</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изониазид + пиразинамид + рифампицин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изониазид + пиразинамид + рифампицин + этамбутол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изониазид + пиразинамид + рифампицин + этамбутол + пиридоксин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изониазид + рифампицин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изониазид + этамбутол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ломефлоксацин + пиразинамид + протионамид + этамбутол + пиридоксин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J04B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противолепрозные препараты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J04BA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противолепрозные препараты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дапсон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J05</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противовирусные препараты системного действия</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J05A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противовирусные препараты прямого </w:t>
            </w:r>
            <w:r w:rsidRPr="00737F76">
              <w:rPr>
                <w:rFonts w:ascii="Times New Roman" w:eastAsia="Times New Roman" w:hAnsi="Times New Roman" w:cs="Times New Roman"/>
                <w:sz w:val="24"/>
                <w:szCs w:val="24"/>
                <w:lang w:eastAsia="ru-RU"/>
              </w:rPr>
              <w:lastRenderedPageBreak/>
              <w:t>действия</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J05AB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нуклеозиды и нуклеотиды, кроме ингибиторов обратной транскриптазы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ацикловир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крем для местного и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крем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глазная;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для местного и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валганцикловир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J05AE</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ингибиторы протеаз</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атазанавир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дарунавир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нарлапревир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ритонавир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мягкие;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саквинавир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фосампренавир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J05AF</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нуклеозиды и нуклеотиды - </w:t>
            </w:r>
            <w:r w:rsidRPr="00737F76">
              <w:rPr>
                <w:rFonts w:ascii="Times New Roman" w:eastAsia="Times New Roman" w:hAnsi="Times New Roman" w:cs="Times New Roman"/>
                <w:sz w:val="24"/>
                <w:szCs w:val="24"/>
                <w:lang w:eastAsia="ru-RU"/>
              </w:rPr>
              <w:lastRenderedPageBreak/>
              <w:t>ингибиторы обратной транскриптазы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абакавир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раствор для приема </w:t>
            </w:r>
            <w:r w:rsidRPr="00737F76">
              <w:rPr>
                <w:rFonts w:ascii="Times New Roman" w:eastAsia="Times New Roman" w:hAnsi="Times New Roman" w:cs="Times New Roman"/>
                <w:sz w:val="24"/>
                <w:szCs w:val="24"/>
                <w:lang w:eastAsia="ru-RU"/>
              </w:rPr>
              <w:lastRenderedPageBreak/>
              <w:t>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диданозин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кишечнорастворимые;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раствора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раствора для приема внутрь для детей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зидовудин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ламивудин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ставудин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раствора для приема внутрь</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телбивудин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тенофовир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фосфазид</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энтекавир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J05AG</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ненуклеозидные ингибиторы обратной транскриптазы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невирапин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элсульфавирин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этравирин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эфавиренз</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J05AH</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ингибиторы нейроаминидазы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осельтамивир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J05AР</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противовирусные препараты для лечения гепатита С</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даклатасвир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дасабувир; омбитасвир + паритапревир + ритонавир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таблеток набор</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рибавирин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симепревир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софосбувир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J05AR</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комбинированные противовирусные препараты для лечения ВИЧ-инфекции</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абакавир + ламивудин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абакавир + зидовудин + ламивудин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зидовудин + ламивудин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лопинавир + ритонавир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рилпивирин + тенофовир + эмтрицитабин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J05AX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прочие противовирусные препараты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долутегравир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имидазолилэтанамид пентандиовой кислоты</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кагоцел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маравирок</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ралтегравир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жевательные;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умифеновир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противоопухолевые препараты и иммуномодуляторы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противоопухолевые препараты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алкилирующие средства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аналоги азотистого иприта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мелфалан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хлорамбуцил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циклофосфамид</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сахарной оболочкой</w:t>
            </w:r>
          </w:p>
        </w:tc>
      </w:tr>
      <w:tr w:rsidR="00737F76" w:rsidRPr="00737F76" w:rsidTr="00737F76">
        <w:trPr>
          <w:trHeight w:val="15"/>
          <w:tblCellSpacing w:w="15" w:type="dxa"/>
        </w:trPr>
        <w:tc>
          <w:tcPr>
            <w:tcW w:w="1109"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3326"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4620"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L01AB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алкилсульфонаты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бусульфан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L01AD</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нитрозомочевины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ломустин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L01AX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алкилирующие средства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темозоломид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антиметаболиты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L01BA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аналоги фолиевой кислоты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метотрексат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L01BB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аналоги пурина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меркаптопурин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флударабин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L01BC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аналоги пиримидина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капецитабин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алкалоиды растительного </w:t>
            </w:r>
            <w:r w:rsidRPr="00737F76">
              <w:rPr>
                <w:rFonts w:ascii="Times New Roman" w:eastAsia="Times New Roman" w:hAnsi="Times New Roman" w:cs="Times New Roman"/>
                <w:sz w:val="24"/>
                <w:szCs w:val="24"/>
                <w:lang w:eastAsia="ru-RU"/>
              </w:rPr>
              <w:lastRenderedPageBreak/>
              <w:t>происхождения и другие природные вещества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L01CA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алкалоиды барвинка и их аналоги</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винорелбин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L01CB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подофиллотоксина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этопозид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L01D</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противоопухолевые антибиотики и родственные соединения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L01DB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антрациклины и родственные соединения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идарубицин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противоопухолевые препараты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L01XB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метилгидразины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прокарбазин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L01XE</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ингибиторы протеинкиназы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афатиниб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вандетаниб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вемурафениб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гефитиниб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дабрафениб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дазатиниб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ибрутиниб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иматиниб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кобиметиниб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кризотиниб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лапатиниб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таблетки, покрытые пленочной </w:t>
            </w:r>
            <w:r w:rsidRPr="00737F76">
              <w:rPr>
                <w:rFonts w:ascii="Times New Roman" w:eastAsia="Times New Roman" w:hAnsi="Times New Roman" w:cs="Times New Roman"/>
                <w:sz w:val="24"/>
                <w:szCs w:val="24"/>
                <w:lang w:eastAsia="ru-RU"/>
              </w:rPr>
              <w:lastRenderedPageBreak/>
              <w:t>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ленватиниб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нилотиниб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нинтеданиб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мягкие</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пазопаниб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регорафениб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рибоциклиб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руксолитиниб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сорафениб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сунитиниб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траметиниб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церитиниб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эрлотиниб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L01XX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прочие противоопухолевые препараты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висмодегиб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гидроксикарбамид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иксазомиб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митотан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третиноин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L02</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противоопухолевые гормональные препараты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L02A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гормоны и родственные соединения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L02AB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гестагены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медроксипрогестерон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L02AE</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аналоги гонадотропин-рилизинг гормона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трипторелин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лиофилизат для приготовления суспензии для внутримышечного введения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с пролонгированным высвобождением;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суспензии для внутримышечного и подкожного введения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L02B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антагонисты гормонов и родственные соединения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L02BA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антиэстрогены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тамоксифен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L02BB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антиандрогены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бикалутамид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флутамид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энзалутамид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L02BG</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ингибиторы ароматазы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анастрозол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таблетки, покрытые пленочной </w:t>
            </w:r>
            <w:r w:rsidRPr="00737F76">
              <w:rPr>
                <w:rFonts w:ascii="Times New Roman" w:eastAsia="Times New Roman" w:hAnsi="Times New Roman" w:cs="Times New Roman"/>
                <w:sz w:val="24"/>
                <w:szCs w:val="24"/>
                <w:lang w:eastAsia="ru-RU"/>
              </w:rPr>
              <w:lastRenderedPageBreak/>
              <w:t>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L02BX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антагонисты гормонов и родственные соединения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абиратерон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дегареликс</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L03</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иммуностимуляторы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L03A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иммуностимуляторы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L03AB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интерфероны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интерферон альфа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гель для местного и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назальные;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раствора для интраназального введения;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раствора для интраназального введения и ингаляций;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суспензии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для наружного и местного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ректальные</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интерферон гамма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лиофилизат для </w:t>
            </w:r>
            <w:r w:rsidRPr="00737F76">
              <w:rPr>
                <w:rFonts w:ascii="Times New Roman" w:eastAsia="Times New Roman" w:hAnsi="Times New Roman" w:cs="Times New Roman"/>
                <w:sz w:val="24"/>
                <w:szCs w:val="24"/>
                <w:lang w:eastAsia="ru-RU"/>
              </w:rPr>
              <w:lastRenderedPageBreak/>
              <w:t>приготовления раствора для интраназального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пэгинтерферон альфа-2a</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пэгинтерферон альфа-2b</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цепэгинтерферон альфа-2b</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L02AE</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аналоги гонадотропин-рилизинг гормона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бусерелин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L03AX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иммуностимуляторы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азоксимера бромид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вагинальные и ректальные;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меглюмина акридонацетат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тилорон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глутамил-цистеинил-глицин динатрия</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инъекций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L04</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иммунодепрессанты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L04A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иммунодепрессанты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L04AA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селективные иммунодепрессанты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апремиласт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лефлуномид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микофенолата мофетил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микофеноловая кислота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кишечнорастворимые,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терифлуномид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тофацитиниб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финголимод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эверолимус</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L04AD</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ингибиторы кальциневрина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такролимус</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для наружного применения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циклоспорин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мягкие;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L04AX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иммунодепрессанты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азатиоприн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леналидомид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пирфенидон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M</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костно-мышечная система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M01</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M01A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M01AB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уксусной кислоты и родственные соединения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диклофенак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кишечнорастворимые;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с модифицированным высвобождением;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кишечно-растворимой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таблетки </w:t>
            </w:r>
            <w:r w:rsidRPr="00737F76">
              <w:rPr>
                <w:rFonts w:ascii="Times New Roman" w:eastAsia="Times New Roman" w:hAnsi="Times New Roman" w:cs="Times New Roman"/>
                <w:sz w:val="24"/>
                <w:szCs w:val="24"/>
                <w:lang w:eastAsia="ru-RU"/>
              </w:rPr>
              <w:lastRenderedPageBreak/>
              <w:t>пролонгированного действия,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модифицированным высвобождением</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кеторолак</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M01AE</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пропионовой кислоты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ибупрофен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гель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гранулы для приготовления раствора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крем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ректальные;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ректальные (для детей);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приема внутрь (для детей);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таблетки, покрытые пленочной </w:t>
            </w:r>
            <w:r w:rsidRPr="00737F76">
              <w:rPr>
                <w:rFonts w:ascii="Times New Roman" w:eastAsia="Times New Roman" w:hAnsi="Times New Roman" w:cs="Times New Roman"/>
                <w:sz w:val="24"/>
                <w:szCs w:val="24"/>
                <w:lang w:eastAsia="ru-RU"/>
              </w:rPr>
              <w:lastRenderedPageBreak/>
              <w:t>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кетопрофен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с модифицированным высвобождением;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ректальные;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ректальные (для детей);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модифицированным высвобождением</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M01C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базисные противоревматические препараты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M01CC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пеницилламин и подобные препараты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пеницилламин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M03</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миорелаксанты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M03B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миорелаксанты центрального действия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M03BX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миорелаксанты центрального действия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баклофен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тизанидин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капсулы с модифицированным высвобождением; </w:t>
            </w:r>
            <w:r w:rsidRPr="00737F76">
              <w:rPr>
                <w:rFonts w:ascii="Times New Roman" w:eastAsia="Times New Roman" w:hAnsi="Times New Roman" w:cs="Times New Roman"/>
                <w:sz w:val="24"/>
                <w:szCs w:val="24"/>
                <w:lang w:eastAsia="ru-RU"/>
              </w:rPr>
              <w:lastRenderedPageBreak/>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M04</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противоподагрические препараты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M04A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противоподагрические препараты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M04AA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ингибиторы образования мочевой кислоты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аллопуринол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M05</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заболеваний костей</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M05B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влияющие на структуру и минерализацию костей</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M05BA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бифосфонаты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алендроновая кислота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M05BX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препараты, влияющие на структуру и минерализацию костей</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стронция ранелат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деносумаб</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нервная система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N01</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анестетики</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N01A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общей анестезии</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N01AH</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опиоидные анальгетики</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тримеперидин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N01BA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эфиры аминобензойной кислоты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прокаин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инъекций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N02</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анальгетики</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N02A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опиоиды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N02AA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природные алкалоиды опия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морфин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таблетки пролонгированного </w:t>
            </w:r>
            <w:r w:rsidRPr="00737F76">
              <w:rPr>
                <w:rFonts w:ascii="Times New Roman" w:eastAsia="Times New Roman" w:hAnsi="Times New Roman" w:cs="Times New Roman"/>
                <w:sz w:val="24"/>
                <w:szCs w:val="24"/>
                <w:lang w:eastAsia="ru-RU"/>
              </w:rPr>
              <w:lastRenderedPageBreak/>
              <w:t>действия,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налоксон + оксикодон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N02AB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фенилпиперидина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фентанил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трансдермальная терапевтическая система</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N02AE</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орипавина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бупренорфин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пластырь трансдермальный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N02AX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опиоиды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пропионилфенил-этоксиэтилпипери-дин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защечные</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тапентадол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трамадол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ректальные;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N02B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анальгетики и антипиретики</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N02BA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салициловая кислота и ее производные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ацетилсалициловая кислота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таблетки </w:t>
            </w:r>
            <w:r w:rsidRPr="00737F76">
              <w:rPr>
                <w:rFonts w:ascii="Times New Roman" w:eastAsia="Times New Roman" w:hAnsi="Times New Roman" w:cs="Times New Roman"/>
                <w:sz w:val="24"/>
                <w:szCs w:val="24"/>
                <w:lang w:eastAsia="ru-RU"/>
              </w:rPr>
              <w:lastRenderedPageBreak/>
              <w:t>кишечнорастворимые,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кишечнорастворимые,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N02BE</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анилиды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парацетамол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гранулы для приготовления суспензии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сироп;</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сироп (для детей);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ректальные;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суппозитории ректальные (для детей);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приема внутрь (для детей);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N03</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противоэпилептические препараты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N03A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противоэпилептические препараты</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N03AA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барбитураты и их </w:t>
            </w:r>
            <w:r w:rsidRPr="00737F76">
              <w:rPr>
                <w:rFonts w:ascii="Times New Roman" w:eastAsia="Times New Roman" w:hAnsi="Times New Roman" w:cs="Times New Roman"/>
                <w:sz w:val="24"/>
                <w:szCs w:val="24"/>
                <w:lang w:eastAsia="ru-RU"/>
              </w:rPr>
              <w:lastRenderedPageBreak/>
              <w:t>производные</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бензобарбитал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фенобарбитал</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(для детей)</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N03AB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гидантоина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фенитоин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N03AD</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сукцинимида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этосуксимид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N03AE</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бензодиазепина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клоназепам</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N03AF</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карбоксамида</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карбамазепин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сироп;</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bl>
    <w:p w:rsidR="00737F76" w:rsidRPr="00737F76" w:rsidRDefault="00737F76" w:rsidP="00737F7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3"/>
        <w:gridCol w:w="3057"/>
        <w:gridCol w:w="358"/>
        <w:gridCol w:w="2116"/>
        <w:gridCol w:w="358"/>
        <w:gridCol w:w="2423"/>
      </w:tblGrid>
      <w:tr w:rsidR="00737F76" w:rsidRPr="00737F76" w:rsidTr="00737F76">
        <w:trPr>
          <w:trHeight w:val="15"/>
          <w:tblCellSpacing w:w="15" w:type="dxa"/>
        </w:trPr>
        <w:tc>
          <w:tcPr>
            <w:tcW w:w="110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3326"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окскарбазепин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N03AG</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жирных кислот</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вальпроевая кислота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гранулы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гранулы с пролонгированным высвобождением;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кишечнорастворимые;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раствор для приема </w:t>
            </w:r>
            <w:r w:rsidRPr="00737F76">
              <w:rPr>
                <w:rFonts w:ascii="Times New Roman" w:eastAsia="Times New Roman" w:hAnsi="Times New Roman" w:cs="Times New Roman"/>
                <w:sz w:val="24"/>
                <w:szCs w:val="24"/>
                <w:lang w:eastAsia="ru-RU"/>
              </w:rPr>
              <w:lastRenderedPageBreak/>
              <w:t>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сироп;</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сироп (для детей);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N03AX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противоэпилептические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бриварацетам</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лакосамид</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леветирацетам</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перампанел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прегабалин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топирамат</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N04</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противопаркинсонические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N04A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антихолинергические средства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N04AA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третичные амины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бипериден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тригексифенидил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N04B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дофаминергические средства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N04BA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допа и ее производные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леводопа + бенсеразид</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с модифицированным высвобождением;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леводопа + карбидопа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N04BB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адамантана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амантадин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N04BC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агонисты дофаминовых рецепторов</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пирибедил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контролируемым высвобождением,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контролируемым высвобождением,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прамипексол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психолептики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антипсихотические средства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алифатические производные фенотиазина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левомепромазин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хлорпромазин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драже;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N05AB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пиперазиновые производные фенотиазина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перфеназин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трифлуоперазин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N05AC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пиперидиновые производные фенотиазина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перициазин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тиоридазин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N05AD</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бутирофенона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галоперидол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N05AE</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индола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сертиндол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N05AF</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тиоксантена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зуклопентиксол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флупентиксол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N05AH</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диазепины, оксазепины, тиазепины и оксепины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кветиапин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оланзапин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 в полости рта;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для рассасывания;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N05AL</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бензамиды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сульпирид</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N05AX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антипсихотические средства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палиперидон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рисперидон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 в полости рта;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для рассасывания;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анксиолитики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N05BA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бензодиазепина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бромдигидрохлор-фенил-бензодиазе-пин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диазепам</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лоразепам</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оксазепам</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N05BB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дифенилметана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гидроксизин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снотворные и седативные средства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N05CD</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бензодиазепина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нитразепам</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N05CF</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бензодиазепиноподобные средства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зопиклон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N06</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психоаналептики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N06A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антидепрессанты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N06AA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неселективные ингибиторы обратного захвата моноаминов</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амитриптилин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имипрамин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драже;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кломипрамин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N06AB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селективные ингибиторы обратного захвата серотонина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пароксетин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сертралин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флуоксетин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N06AX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антидепрессанты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агомелатин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пипофезин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модифицированным высвобождением</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полипептиды коры головного мозга скота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N06B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N06BC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ксантина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кофеин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и субконъюнктивального введения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N06BX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психостимуляторы и ноотропные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винпоцетин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глицин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защечные;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подъязычные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метионил- глутамил- гистидил- фенилаланил- пролил- глицил- пролин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назальные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пирацетам</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фонтурацетам</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церебролизин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инъекций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цитиколин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внутривенного и внутримышечного введения;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N06D</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деменции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N06DA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антихолинэстеразные средства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галантамин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пролонгированного 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ривастигмин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трансдермальная терапевтическая система;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N06DX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препараты для лечения деменции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мемантин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N07</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N07A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парасимпатомиметики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N07AA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антихолинэстеразные средства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неостигмина метилсульфат</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пиридостигмина бромид</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N07AX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прочие парасимпато-миметики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холина альфосцерат</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N07B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применяемые при зависимостях</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N07BB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применяемые при алкогольной зависимости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налтрексон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N07C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устранения головокружения</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N07CA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устранения головокружения</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бетагистин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N07X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N07XX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прочие препараты для лечения заболеваний нервной системы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диметилфумарат</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инозин + никотинамид + рибофлавин + янтарная кислота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кишечнорастворимые;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кишечнорастворимой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тетрабеназин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этилметилгидрокси-пиридина сукцинат</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P</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противопаразитарные препараты, инсектициды и репелленты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P01</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противопротозойные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P01B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противомалярийные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P01BA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аминохинолины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гидроксихлорохин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P01BC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метанолхинолины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мефлохин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P02</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противогельминтные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P02B</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трематодоза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P02BA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хинолина и родственные соединения</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празиквантел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P02C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нематодоза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P02CA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бензимидазола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мебендазол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P02CC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тетрагидропиримидина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пирантел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P02CE</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имидазотиазола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левамизол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P03</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уничтожения эктопаразитов (в том числе чесоточного клеща), инсектициды и репелленты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P03A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препараты для уничтожения </w:t>
            </w:r>
            <w:r w:rsidRPr="00737F76">
              <w:rPr>
                <w:rFonts w:ascii="Times New Roman" w:eastAsia="Times New Roman" w:hAnsi="Times New Roman" w:cs="Times New Roman"/>
                <w:sz w:val="24"/>
                <w:szCs w:val="24"/>
                <w:lang w:eastAsia="ru-RU"/>
              </w:rPr>
              <w:lastRenderedPageBreak/>
              <w:t>эктопаразитов (в том числе чесоточного клеща)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P03AX</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прочие препараты для уничтожения эктопаразитов (в том числе чесоточного клеща)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бензилбензоат</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для наружного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эмульсия для наружного применения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дыхательная система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R01</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назальные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R01A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деконгестанты и другие препараты для местного применения</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R01AA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адреномиметики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ксилометазолин</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гель назальный;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назальные;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назальные (для детей);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назальный;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назальный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назальный дозированный (для детей)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R02</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заболеваний горла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R02A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заболеваний горла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R02AA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антисептические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йод + калия йодид + глицерол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местного применения;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для местного применения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R03</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R03A</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R03AC</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селективные бета 2-адреномиметики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индакатерол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с порошком для ингаляций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сальбутамол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аэрозоль для ингаляций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аэрозоль для ингаляций дозированный, активируемый вдохом;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для ингаляций; капсулы с порошком для ингаляций;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ингаляций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ингаляций;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формотерол</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аэрозоль для ингаляций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с порошком для ингаляций;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ингаляций дозированный</w:t>
            </w:r>
          </w:p>
        </w:tc>
      </w:tr>
      <w:tr w:rsidR="00737F76" w:rsidRPr="00737F76" w:rsidTr="00737F76">
        <w:trPr>
          <w:trHeight w:val="15"/>
          <w:tblCellSpacing w:w="15" w:type="dxa"/>
        </w:trPr>
        <w:tc>
          <w:tcPr>
            <w:tcW w:w="110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4620" w:type="dxa"/>
            <w:gridSpan w:val="3"/>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R03AK</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беклометазон + формотерол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аэрозоль для ингаляций дозированный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будесонид + формотерол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с порошком для ингаляций набор;</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ингаляций дозированный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вилантерол + флутиказона фуроат</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ингаляций дозированный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мометазон + формотерол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аэрозоль для ингаляций дозированный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салметерол + флутиказон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аэрозоль для ингаляций дозированный; капсулы с порошком для ингаляций;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ингаляций дозированный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R03AL</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вилантерол + умеклидиния бромид</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ингаляций дозированный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гликопиррония бромид + индакатерол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с порошком для ингаляций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ипратропия бромид + фенотерол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аэрозоль для ингаляций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ингаляций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олодатерол + тиотропия бромид</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ингаляций дозированный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R03B</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R03BA</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глюкокортикоиды</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беклометазон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аэрозоль для ингаляций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аэрозоль для ингаляций дозированный, активируемый вдохом;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аэрозоль назальный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назальный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суспензия для </w:t>
            </w:r>
            <w:r w:rsidRPr="00737F76">
              <w:rPr>
                <w:rFonts w:ascii="Times New Roman" w:eastAsia="Times New Roman" w:hAnsi="Times New Roman" w:cs="Times New Roman"/>
                <w:sz w:val="24"/>
                <w:szCs w:val="24"/>
                <w:lang w:eastAsia="ru-RU"/>
              </w:rPr>
              <w:lastRenderedPageBreak/>
              <w:t>ингаляций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будесонид</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аэрозоль для ингаляций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назальные;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кишечнорастворимые;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ингаляций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ингаляций;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спрей назальный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ингаляций дозированная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R03BB</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антихолинергические средства</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гликопиррония бромид</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с порошком для ингаляций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ипратропия бромид</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аэрозоль для ингаляций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ингаляций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тиотропия бромид</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с порошком для ингаляций;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ингаляций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R03BC</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противоаллергические средства, кроме глюкокортикоидов</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кромоглициевая кислота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аэрозоль для ингаляций дозированный;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 спрей назальный;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спрей назальный дозированный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R03D</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R03DA</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ксантины</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аминофиллин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R03DX</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прочие средства системного действия для лечения обструктивных заболеваний дыхательных путей</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фенспирид</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сироп;</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с пролонгированным высвобождением,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омализумаб</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лиофилизат для приготовления раствора для подкожного введения;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подкожного введения</w:t>
            </w:r>
          </w:p>
        </w:tc>
      </w:tr>
    </w:tbl>
    <w:p w:rsidR="00737F76" w:rsidRPr="00737F76" w:rsidRDefault="00737F76" w:rsidP="00737F7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5"/>
        <w:gridCol w:w="2762"/>
        <w:gridCol w:w="3085"/>
        <w:gridCol w:w="2463"/>
      </w:tblGrid>
      <w:tr w:rsidR="00737F76" w:rsidRPr="00737F76" w:rsidTr="00737F76">
        <w:trPr>
          <w:trHeight w:val="15"/>
          <w:tblCellSpacing w:w="15" w:type="dxa"/>
        </w:trPr>
        <w:tc>
          <w:tcPr>
            <w:tcW w:w="110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R05C</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R05CB</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муколитические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амброксол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капсулы пролонгированного </w:t>
            </w:r>
            <w:r w:rsidRPr="00737F76">
              <w:rPr>
                <w:rFonts w:ascii="Times New Roman" w:eastAsia="Times New Roman" w:hAnsi="Times New Roman" w:cs="Times New Roman"/>
                <w:sz w:val="24"/>
                <w:szCs w:val="24"/>
                <w:lang w:eastAsia="ru-RU"/>
              </w:rPr>
              <w:lastRenderedPageBreak/>
              <w:t>действия;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пастилки;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 и ингаляций;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сироп;</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для рассасывания;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шипучие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ацетилцистеин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гранулы для приготовления раствора для приема внутрь; гранулы для приготовления сиропа;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порошок для приготовления раствора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сироп;</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шипучие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дорназа альфа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 для ингаляций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антигистаминные средства системного действия</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R06A</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антигистаминные средства системного действия</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R06AA</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эфиры алкиламинов</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дифенгидрамин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R06AC</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замещенные этилендиамины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хлоропирамин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R06AE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производные пиперазина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цетиризин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сироп;</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оболочкой;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R06AX</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антигистаминные средства системного действия</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лоратадин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сироп;</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суспензия для приема внутрь;</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органы чувств</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офтальмологические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S01A</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противомикробные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S01AA</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антибиотики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тетрациклин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мазь глазная</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S01E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противоглаукомные препараты и миотические средства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S01EB</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парасимпатомиметики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пилокарпин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S01EC</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ингибиторы карбоангидразы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ацетазоламид</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дорзоламид</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S01ED</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бета-адреноблокаторы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тимолол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гель глазной;</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S01EE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аналоги простагландинов</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тафлупрост</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S01EX</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противоглаукомные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бутил аминогидрокси- пропоксифеноксиметил- метилоксадиазол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S01F</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мидриатические и циклоплегические средства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S01FA</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антихолинэргические средства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тропикамид</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S01H</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местные анестетики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S01HA</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местные анестетики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оксибупрокаин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S01KA</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вязкоэластичные соединения</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гипромеллоза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глазные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заболеваний уха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S02A</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противомикробные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S02AA</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противомикробные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рифамицин</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капли ушные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V03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лечебные средства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V03A</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лечебные средства</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V03AB</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антидоты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калий-железо гексацианоферрат</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цинка бисвинилимидазола диацетат</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V03AC</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железосвязывающие препараты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деферазирокс</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диспергируемые;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V03AE</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препараты для лечения гиперкалиемии и гиперфосфатемии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комплекс </w:t>
            </w:r>
            <w:r>
              <w:rPr>
                <w:rFonts w:ascii="Times New Roman" w:eastAsia="Times New Roman" w:hAnsi="Times New Roman" w:cs="Times New Roman"/>
                <w:noProof/>
                <w:sz w:val="24"/>
                <w:szCs w:val="24"/>
                <w:lang w:eastAsia="ru-RU"/>
              </w:rPr>
              <w:drawing>
                <wp:inline distT="0" distB="0" distL="0" distR="0">
                  <wp:extent cx="1158875" cy="244475"/>
                  <wp:effectExtent l="0" t="0" r="3175" b="3175"/>
                  <wp:docPr id="1" name="Рисунок 1" descr="О территориальной программе государственных гарантий бесплатного оказания гражданам медицинской помощи в Ростовской области на 2019 год и плановый период 2020 и 2021 годов (с изменениями на 10 июн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территориальной программе государственных гарантий бесплатного оказания гражданам медицинской помощи в Ростовской области на 2019 год и плановый период 2020 и 2021 годов (с изменениями на 10 июня 2019 года)"/>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58875" cy="244475"/>
                          </a:xfrm>
                          <a:prstGeom prst="rect">
                            <a:avLst/>
                          </a:prstGeom>
                          <a:noFill/>
                          <a:ln>
                            <a:noFill/>
                          </a:ln>
                        </pic:spPr>
                      </pic:pic>
                    </a:graphicData>
                  </a:graphic>
                </wp:inline>
              </w:drawing>
            </w:r>
            <w:r w:rsidRPr="00737F76">
              <w:rPr>
                <w:rFonts w:ascii="Times New Roman" w:eastAsia="Times New Roman" w:hAnsi="Times New Roman" w:cs="Times New Roman"/>
                <w:sz w:val="24"/>
                <w:szCs w:val="24"/>
                <w:lang w:eastAsia="ru-RU"/>
              </w:rPr>
              <w:t>оксигидроксида, сахарозы и крахмала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жевательные</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севеламер</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V03AF</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дезинтоксикационные препараты для противоопухолевой терапии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кальция фолинат</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капсулы</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V06</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лечебное питание</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V06D</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другие продукты лечебного питания</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V06DD</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аминокислоты, включая комбинации с полипептидами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кетоаналоги аминокислот</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таблетки, покрытые пленочной оболочкой</w:t>
            </w:r>
          </w:p>
        </w:tc>
      </w:tr>
      <w:tr w:rsidR="00737F76" w:rsidRPr="00737F76" w:rsidTr="00737F76">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V07AB</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растворители и разбавители, включая ирригационные растворы</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вода для инъекций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растворитель для приготовления лекарственных форм для инъекций</w:t>
            </w:r>
          </w:p>
        </w:tc>
      </w:tr>
    </w:tbl>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lastRenderedPageBreak/>
        <w:t>2. Изделия медицинского назначения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3"/>
        <w:gridCol w:w="8662"/>
      </w:tblGrid>
      <w:tr w:rsidR="00737F76" w:rsidRPr="00737F76" w:rsidTr="00737F76">
        <w:trPr>
          <w:trHeight w:val="15"/>
          <w:tblCellSpacing w:w="15" w:type="dxa"/>
        </w:trPr>
        <w:tc>
          <w:tcPr>
            <w:tcW w:w="73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п/п</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Наименование изделия медицинского назначения</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Иглы для шприц-ручек</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Тест-полоски для определения содержания глюкозы в крови</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Шприц-ручка</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Инсулиновые шприцы</w:t>
            </w:r>
          </w:p>
        </w:tc>
      </w:tr>
    </w:tbl>
    <w:p w:rsidR="00737F76" w:rsidRPr="00737F76" w:rsidRDefault="00737F76" w:rsidP="00737F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7F76">
        <w:rPr>
          <w:rFonts w:ascii="Times New Roman" w:eastAsia="Times New Roman" w:hAnsi="Times New Roman" w:cs="Times New Roman"/>
          <w:b/>
          <w:bCs/>
          <w:sz w:val="24"/>
          <w:szCs w:val="24"/>
          <w:lang w:eastAsia="ru-RU"/>
        </w:rPr>
        <w:t>3. Специализированные продукты лечебного питания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3"/>
        <w:gridCol w:w="8662"/>
      </w:tblGrid>
      <w:tr w:rsidR="00737F76" w:rsidRPr="00737F76" w:rsidTr="00737F76">
        <w:trPr>
          <w:trHeight w:val="15"/>
          <w:tblCellSpacing w:w="15" w:type="dxa"/>
        </w:trPr>
        <w:tc>
          <w:tcPr>
            <w:tcW w:w="73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8686"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п/п</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Наименование</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w:t>
            </w:r>
          </w:p>
        </w:tc>
        <w:tc>
          <w:tcPr>
            <w:tcW w:w="86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Специализированные продукты лечебного питания для пациентов, страдающих фенилкетонурией, согласно возрастным нормам</w:t>
            </w:r>
          </w:p>
        </w:tc>
      </w:tr>
    </w:tbl>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Примечание: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1. Настоящий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формируется и вносятся в него изменения с учетом:</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r w:rsidRPr="00737F76">
        <w:rPr>
          <w:rFonts w:ascii="Times New Roman" w:eastAsia="Times New Roman" w:hAnsi="Times New Roman" w:cs="Times New Roman"/>
          <w:sz w:val="24"/>
          <w:szCs w:val="24"/>
          <w:lang w:eastAsia="ru-RU"/>
        </w:rPr>
        <w:br/>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специализированных продуктов лечебного питания, прошедших государственную регистрацию в порядке, установленном </w:t>
      </w:r>
      <w:hyperlink r:id="rId69" w:history="1">
        <w:r w:rsidRPr="00737F76">
          <w:rPr>
            <w:rFonts w:ascii="Times New Roman" w:eastAsia="Times New Roman" w:hAnsi="Times New Roman" w:cs="Times New Roman"/>
            <w:color w:val="0000FF"/>
            <w:sz w:val="24"/>
            <w:szCs w:val="24"/>
            <w:u w:val="single"/>
            <w:lang w:eastAsia="ru-RU"/>
          </w:rPr>
          <w:t>техническим регламентом Таможенного союза "О безопасности пищевой продукции"</w:t>
        </w:r>
      </w:hyperlink>
      <w:r w:rsidRPr="00737F76">
        <w:rPr>
          <w:rFonts w:ascii="Times New Roman" w:eastAsia="Times New Roman" w:hAnsi="Times New Roman" w:cs="Times New Roman"/>
          <w:sz w:val="24"/>
          <w:szCs w:val="24"/>
          <w:lang w:eastAsia="ru-RU"/>
        </w:rPr>
        <w:t xml:space="preserve"> (</w:t>
      </w:r>
      <w:hyperlink r:id="rId70" w:history="1">
        <w:r w:rsidRPr="00737F76">
          <w:rPr>
            <w:rFonts w:ascii="Times New Roman" w:eastAsia="Times New Roman" w:hAnsi="Times New Roman" w:cs="Times New Roman"/>
            <w:color w:val="0000FF"/>
            <w:sz w:val="24"/>
            <w:szCs w:val="24"/>
            <w:u w:val="single"/>
            <w:lang w:eastAsia="ru-RU"/>
          </w:rPr>
          <w:t>ТР ТС 022/2011</w:t>
        </w:r>
      </w:hyperlink>
      <w:r w:rsidRPr="00737F76">
        <w:rPr>
          <w:rFonts w:ascii="Times New Roman" w:eastAsia="Times New Roman" w:hAnsi="Times New Roman" w:cs="Times New Roman"/>
          <w:sz w:val="24"/>
          <w:szCs w:val="24"/>
          <w:lang w:eastAsia="ru-RU"/>
        </w:rPr>
        <w:t>).</w:t>
      </w:r>
    </w:p>
    <w:p w:rsidR="00737F76" w:rsidRPr="00737F76" w:rsidRDefault="00737F76" w:rsidP="00737F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37F76">
        <w:rPr>
          <w:rFonts w:ascii="Times New Roman" w:eastAsia="Times New Roman" w:hAnsi="Times New Roman" w:cs="Times New Roman"/>
          <w:b/>
          <w:bCs/>
          <w:sz w:val="27"/>
          <w:szCs w:val="27"/>
          <w:lang w:eastAsia="ru-RU"/>
        </w:rPr>
        <w:lastRenderedPageBreak/>
        <w:t>Приложение N 2.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Ростовской области, в том числе территориальной программы обязательного ...</w:t>
      </w:r>
    </w:p>
    <w:p w:rsidR="00737F76" w:rsidRPr="00737F76" w:rsidRDefault="00737F76" w:rsidP="00737F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Приложение N 2</w:t>
      </w:r>
      <w:r w:rsidRPr="00737F76">
        <w:rPr>
          <w:rFonts w:ascii="Times New Roman" w:eastAsia="Times New Roman" w:hAnsi="Times New Roman" w:cs="Times New Roman"/>
          <w:sz w:val="24"/>
          <w:szCs w:val="24"/>
          <w:lang w:eastAsia="ru-RU"/>
        </w:rPr>
        <w:br/>
        <w:t>к Территориальной программе</w:t>
      </w:r>
      <w:r w:rsidRPr="00737F76">
        <w:rPr>
          <w:rFonts w:ascii="Times New Roman" w:eastAsia="Times New Roman" w:hAnsi="Times New Roman" w:cs="Times New Roman"/>
          <w:sz w:val="24"/>
          <w:szCs w:val="24"/>
          <w:lang w:eastAsia="ru-RU"/>
        </w:rPr>
        <w:br/>
        <w:t>государственных гарантий бесплатного</w:t>
      </w:r>
      <w:r w:rsidRPr="00737F76">
        <w:rPr>
          <w:rFonts w:ascii="Times New Roman" w:eastAsia="Times New Roman" w:hAnsi="Times New Roman" w:cs="Times New Roman"/>
          <w:sz w:val="24"/>
          <w:szCs w:val="24"/>
          <w:lang w:eastAsia="ru-RU"/>
        </w:rPr>
        <w:br/>
        <w:t>оказания гражданам медицинской</w:t>
      </w:r>
      <w:r w:rsidRPr="00737F76">
        <w:rPr>
          <w:rFonts w:ascii="Times New Roman" w:eastAsia="Times New Roman" w:hAnsi="Times New Roman" w:cs="Times New Roman"/>
          <w:sz w:val="24"/>
          <w:szCs w:val="24"/>
          <w:lang w:eastAsia="ru-RU"/>
        </w:rPr>
        <w:br/>
        <w:t>помощи в Ростовской области</w:t>
      </w:r>
      <w:r w:rsidRPr="00737F76">
        <w:rPr>
          <w:rFonts w:ascii="Times New Roman" w:eastAsia="Times New Roman" w:hAnsi="Times New Roman" w:cs="Times New Roman"/>
          <w:sz w:val="24"/>
          <w:szCs w:val="24"/>
          <w:lang w:eastAsia="ru-RU"/>
        </w:rPr>
        <w:br/>
        <w:t>на 2019 год и на плановый период</w:t>
      </w:r>
      <w:r w:rsidRPr="00737F76">
        <w:rPr>
          <w:rFonts w:ascii="Times New Roman" w:eastAsia="Times New Roman" w:hAnsi="Times New Roman" w:cs="Times New Roman"/>
          <w:sz w:val="24"/>
          <w:szCs w:val="24"/>
          <w:lang w:eastAsia="ru-RU"/>
        </w:rPr>
        <w:br/>
        <w:t>2020 и 2021 годов</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РОСТОВСКОЙ ОБЛАСТИ,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737F76" w:rsidRPr="00737F76" w:rsidRDefault="00737F76" w:rsidP="00737F76">
      <w:pPr>
        <w:spacing w:before="100" w:beforeAutospacing="1" w:after="240"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(в ред. </w:t>
      </w:r>
      <w:hyperlink r:id="rId71" w:history="1">
        <w:r w:rsidRPr="00737F76">
          <w:rPr>
            <w:rFonts w:ascii="Times New Roman" w:eastAsia="Times New Roman" w:hAnsi="Times New Roman" w:cs="Times New Roman"/>
            <w:color w:val="0000FF"/>
            <w:sz w:val="24"/>
            <w:szCs w:val="24"/>
            <w:u w:val="single"/>
            <w:lang w:eastAsia="ru-RU"/>
          </w:rPr>
          <w:t>постановления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8"/>
        <w:gridCol w:w="358"/>
        <w:gridCol w:w="2097"/>
        <w:gridCol w:w="358"/>
        <w:gridCol w:w="1717"/>
        <w:gridCol w:w="358"/>
        <w:gridCol w:w="1779"/>
        <w:gridCol w:w="358"/>
        <w:gridCol w:w="1662"/>
      </w:tblGrid>
      <w:tr w:rsidR="00737F76" w:rsidRPr="00737F76" w:rsidTr="00737F76">
        <w:trPr>
          <w:trHeight w:val="15"/>
          <w:tblCellSpacing w:w="15" w:type="dxa"/>
        </w:trPr>
        <w:tc>
          <w:tcPr>
            <w:tcW w:w="73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3881"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218"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218"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 п/п</w:t>
            </w:r>
          </w:p>
        </w:tc>
        <w:tc>
          <w:tcPr>
            <w:tcW w:w="388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Наименование медицинской организации</w:t>
            </w:r>
          </w:p>
        </w:tc>
        <w:tc>
          <w:tcPr>
            <w:tcW w:w="203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Осуществляющие деятельность в сфере ОМС</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w:t>
            </w:r>
          </w:p>
        </w:tc>
      </w:tr>
      <w:tr w:rsidR="00737F76" w:rsidRPr="00737F76" w:rsidTr="00737F7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проводящие профилактические профосмотры</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рамках диспансеризации</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"Ростовская областная клиническая больница"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"Областная клиническая больница N 2"</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Государственное бюджетное </w:t>
            </w:r>
            <w:r w:rsidRPr="00737F76">
              <w:rPr>
                <w:rFonts w:ascii="Times New Roman" w:eastAsia="Times New Roman" w:hAnsi="Times New Roman" w:cs="Times New Roman"/>
                <w:sz w:val="24"/>
                <w:szCs w:val="24"/>
                <w:lang w:eastAsia="ru-RU"/>
              </w:rPr>
              <w:lastRenderedPageBreak/>
              <w:t>учреждение Ростовской области "Областная детская клиническая больница"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автономное учреждение Ростовской области "Областной консультативно-диагностический центр"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"Госпиталь для ветеранов войн"</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"Лечебно-реабилитационный центр N 1"</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"Лечебно-реабилитационный центр N 2"</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"Центр медицинской реабилитации N 1" в г. Таганроге</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"Центр медицинской реабилитации N 2" в г. Новошахтинске</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Государственное </w:t>
            </w:r>
            <w:r w:rsidRPr="00737F76">
              <w:rPr>
                <w:rFonts w:ascii="Times New Roman" w:eastAsia="Times New Roman" w:hAnsi="Times New Roman" w:cs="Times New Roman"/>
                <w:sz w:val="24"/>
                <w:szCs w:val="24"/>
                <w:lang w:eastAsia="ru-RU"/>
              </w:rPr>
              <w:lastRenderedPageBreak/>
              <w:t>автономное учреждение Ростовской области "Стоматологическая поликлиника"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"Перинатальный центр"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"Онкологический диспансер"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"Онкологический диспансер" в г. Волгодонске</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"Онкологический диспансер" в г. Новочеркасске</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"Онкологический диспансер" в г. Таганроге</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"Онкологический диспансер" в г. Шахты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Государственное бюджетное учреждение Ростовской области "Областной центр </w:t>
            </w:r>
            <w:r w:rsidRPr="00737F76">
              <w:rPr>
                <w:rFonts w:ascii="Times New Roman" w:eastAsia="Times New Roman" w:hAnsi="Times New Roman" w:cs="Times New Roman"/>
                <w:sz w:val="24"/>
                <w:szCs w:val="24"/>
                <w:lang w:eastAsia="ru-RU"/>
              </w:rPr>
              <w:lastRenderedPageBreak/>
              <w:t>охраны здоровья семьи и репродукции"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унитарное предприятие Ростовской области "Областная хозрасчетная стоматологическая поликлиника"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"Кожно-венерологический диспансер"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городская больница" г. Азова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городская больница" г. Батайска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города Батайска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бюджетное учреждение здравоохранения Белокалитвинского района "Центральная районная больница" </w:t>
            </w:r>
            <w:r w:rsidRPr="00737F76">
              <w:rPr>
                <w:rFonts w:ascii="Times New Roman" w:eastAsia="Times New Roman" w:hAnsi="Times New Roman" w:cs="Times New Roman"/>
                <w:sz w:val="24"/>
                <w:szCs w:val="24"/>
                <w:lang w:eastAsia="ru-RU"/>
              </w:rPr>
              <w:lastRenderedPageBreak/>
              <w:t>&lt;*&gt;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Белокалитвинского района "Детская городская поликлиника"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 Белая Калитва "Стоматологическая поликлиника"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учреждение здравоохранения "Городская больница N 1", г. Волгодонск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учреждение здравоохранения "Городская больница скорой медицинской помощи" г. Волгодонск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учреждение здравоохранения "Родильный дом" г. Волгодонск,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учреждение здравоохранения "Детская городская больница" г. Волгодонск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учреждение здравоохранения "Городская поликлиника N 1", </w:t>
            </w:r>
            <w:r w:rsidRPr="00737F76">
              <w:rPr>
                <w:rFonts w:ascii="Times New Roman" w:eastAsia="Times New Roman" w:hAnsi="Times New Roman" w:cs="Times New Roman"/>
                <w:sz w:val="24"/>
                <w:szCs w:val="24"/>
                <w:lang w:eastAsia="ru-RU"/>
              </w:rPr>
              <w:lastRenderedPageBreak/>
              <w:t>г. Волгодонск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учреждение здравоохранения "Городская поликлиника N 3" г. Волгодонск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учреждение здравоохранения "Стоматологическая поликлиника" г. Волгодонск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городская больница" г. Гуково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автономное учреждение здравоохранения "Стоматологическая поликлиника" (г. Гуково)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городская больница" города Донецка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города Донецка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бюджетное учреждение </w:t>
            </w:r>
            <w:r w:rsidRPr="00737F76">
              <w:rPr>
                <w:rFonts w:ascii="Times New Roman" w:eastAsia="Times New Roman" w:hAnsi="Times New Roman" w:cs="Times New Roman"/>
                <w:sz w:val="24"/>
                <w:szCs w:val="24"/>
                <w:lang w:eastAsia="ru-RU"/>
              </w:rPr>
              <w:lastRenderedPageBreak/>
              <w:t>здравоохранения "Центральная городская больница" г. Зверево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городская больница" г. Каменска-Шахтинского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1" г. Каменска-Шахтинского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г. Каменска-Шахтинского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больница N 1" г. Каменска-Шахтинского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"Районная больница" г. Красного Сулина и Красносулинского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бюджетное </w:t>
            </w:r>
            <w:r w:rsidRPr="00737F76">
              <w:rPr>
                <w:rFonts w:ascii="Times New Roman" w:eastAsia="Times New Roman" w:hAnsi="Times New Roman" w:cs="Times New Roman"/>
                <w:sz w:val="24"/>
                <w:szCs w:val="24"/>
                <w:lang w:eastAsia="ru-RU"/>
              </w:rPr>
              <w:lastRenderedPageBreak/>
              <w:t>учреждение здравоохранения "Центральная районная больница Миллеровского района"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44.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больница N 1" (г. Новочеркасск)</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больница N 2" (г. Новочеркасск)</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больница скорой медицинской помощи" (г. Новочеркасск)</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"Детская городская больница" (г. Новочеркасск)</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"Специализированная инфекционная больница" (г. Новочеркасск)</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специализированна</w:t>
            </w:r>
            <w:r w:rsidRPr="00737F76">
              <w:rPr>
                <w:rFonts w:ascii="Times New Roman" w:eastAsia="Times New Roman" w:hAnsi="Times New Roman" w:cs="Times New Roman"/>
                <w:sz w:val="24"/>
                <w:szCs w:val="24"/>
                <w:lang w:eastAsia="ru-RU"/>
              </w:rPr>
              <w:lastRenderedPageBreak/>
              <w:t>я гинекологическая больница" (г. Новочеркасск)</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50.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"Родильный дом" (г. Новочеркасск)</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(г. Новочеркасск)</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N 1" (г. Новочеркасск)</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N 2" (г. Новочеркасск)</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больница N 3" (г. Новочеркасск)</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"Городское патолого-анатомическое бюро"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бюджетное учреждение здравоохранения "Центральная </w:t>
            </w:r>
            <w:r w:rsidRPr="00737F76">
              <w:rPr>
                <w:rFonts w:ascii="Times New Roman" w:eastAsia="Times New Roman" w:hAnsi="Times New Roman" w:cs="Times New Roman"/>
                <w:sz w:val="24"/>
                <w:szCs w:val="24"/>
                <w:lang w:eastAsia="ru-RU"/>
              </w:rPr>
              <w:lastRenderedPageBreak/>
              <w:t>городская больница" города Новошахтинска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57.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"Детская городская больница" города Новошахтинска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города Новошахтинска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больница N 1 им. Н.А. Семашко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больница скорой медицинской помощи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больница N 4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бюджетное учреждение здравоохранения "Городская больница N 6 </w:t>
            </w:r>
            <w:r w:rsidRPr="00737F76">
              <w:rPr>
                <w:rFonts w:ascii="Times New Roman" w:eastAsia="Times New Roman" w:hAnsi="Times New Roman" w:cs="Times New Roman"/>
                <w:sz w:val="24"/>
                <w:szCs w:val="24"/>
                <w:lang w:eastAsia="ru-RU"/>
              </w:rPr>
              <w:lastRenderedPageBreak/>
              <w:t>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63.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больница N 7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больница N 8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больница N 20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"Детская городская больница N 1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"Детская городская больница N 2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1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69.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2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4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5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7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9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10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бюджетное </w:t>
            </w:r>
            <w:r w:rsidRPr="00737F76">
              <w:rPr>
                <w:rFonts w:ascii="Times New Roman" w:eastAsia="Times New Roman" w:hAnsi="Times New Roman" w:cs="Times New Roman"/>
                <w:sz w:val="24"/>
                <w:szCs w:val="24"/>
                <w:lang w:eastAsia="ru-RU"/>
              </w:rPr>
              <w:lastRenderedPageBreak/>
              <w:t>учреждение здравоохранения "Городская поликлиника N 12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76.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14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16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41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42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"Детская городская поликлиника N 1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бюджетное учреждение здравоохранения </w:t>
            </w:r>
            <w:r w:rsidRPr="00737F76">
              <w:rPr>
                <w:rFonts w:ascii="Times New Roman" w:eastAsia="Times New Roman" w:hAnsi="Times New Roman" w:cs="Times New Roman"/>
                <w:sz w:val="24"/>
                <w:szCs w:val="24"/>
                <w:lang w:eastAsia="ru-RU"/>
              </w:rPr>
              <w:lastRenderedPageBreak/>
              <w:t>"Детская городская поликлиника N 4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82.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"Детская городская поликлиника N 8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"Детская городская поликлиника N 17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"Детская городская поликлиника N 18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"Детская городская поликлиника N 45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"Родильный дом N 5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бюджетное учреждение здравоохранения "Клинико-диагностический центр "Здоровье" </w:t>
            </w:r>
            <w:r w:rsidRPr="00737F76">
              <w:rPr>
                <w:rFonts w:ascii="Times New Roman" w:eastAsia="Times New Roman" w:hAnsi="Times New Roman" w:cs="Times New Roman"/>
                <w:sz w:val="24"/>
                <w:szCs w:val="24"/>
                <w:lang w:eastAsia="ru-RU"/>
              </w:rPr>
              <w:lastRenderedPageBreak/>
              <w:t>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88.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N 1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N 4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N 5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студенческая города Ростова-на-Дону"</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Сальского района*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94.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"Первая городская больница" (г. Таганрог)</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больница N 7" (г. Таганрог)</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"Детская городская больница" (г. Таганрог)</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"Родильный дом" (г. Таганрог)</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больница скорой медицинской помощи" (г. Таганрог)</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1" (г. Таганрог)</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2" (г. Таганрог)</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101.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"Детская городская поликлиника N 1" (г. Таганрог)</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"Детская городская поликлиника N 2" (г. Таганрог)</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"Консультативно-диагностический центр" (г. Таганрог)</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N 1" (г. Таганрог)</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N 2" (г. Таганрог)</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N 3" (г. Таганрог)</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бюджетное учреждение здравоохранения Городская больница скорой медицинской помощи им. В.И. </w:t>
            </w:r>
            <w:r w:rsidRPr="00737F76">
              <w:rPr>
                <w:rFonts w:ascii="Times New Roman" w:eastAsia="Times New Roman" w:hAnsi="Times New Roman" w:cs="Times New Roman"/>
                <w:sz w:val="24"/>
                <w:szCs w:val="24"/>
                <w:lang w:eastAsia="ru-RU"/>
              </w:rPr>
              <w:lastRenderedPageBreak/>
              <w:t>Ленина г. Шахты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108.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Детская городская больница г. Шахты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1 г. Шахты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3 города Шахты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N 5 г. Шахты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N 1 г. Шахты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N 2 г. Шахты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114</w:t>
            </w:r>
            <w:r w:rsidRPr="00737F76">
              <w:rPr>
                <w:rFonts w:ascii="Times New Roman" w:eastAsia="Times New Roman" w:hAnsi="Times New Roman" w:cs="Times New Roman"/>
                <w:sz w:val="24"/>
                <w:szCs w:val="24"/>
                <w:lang w:eastAsia="ru-RU"/>
              </w:rPr>
              <w:lastRenderedPageBreak/>
              <w:t>.</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 xml:space="preserve">Муниципальное </w:t>
            </w:r>
            <w:r w:rsidRPr="00737F76">
              <w:rPr>
                <w:rFonts w:ascii="Times New Roman" w:eastAsia="Times New Roman" w:hAnsi="Times New Roman" w:cs="Times New Roman"/>
                <w:sz w:val="24"/>
                <w:szCs w:val="24"/>
                <w:lang w:eastAsia="ru-RU"/>
              </w:rPr>
              <w:lastRenderedPageBreak/>
              <w:t>бюджетное учреждение здравоохранения Городская больница N 1 г. Шахты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115.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больница N 2 г. Шахты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поликлиника г. Шахты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Азовского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"Районная больница" Азовского района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Аксайского района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бюджетное учреждение здравоохранения </w:t>
            </w:r>
            <w:r w:rsidRPr="00737F76">
              <w:rPr>
                <w:rFonts w:ascii="Times New Roman" w:eastAsia="Times New Roman" w:hAnsi="Times New Roman" w:cs="Times New Roman"/>
                <w:sz w:val="24"/>
                <w:szCs w:val="24"/>
                <w:lang w:eastAsia="ru-RU"/>
              </w:rPr>
              <w:lastRenderedPageBreak/>
              <w:t>Аксайского района "Стоматологическая поликлиника"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rHeight w:val="15"/>
          <w:tblCellSpacing w:w="15" w:type="dxa"/>
        </w:trPr>
        <w:tc>
          <w:tcPr>
            <w:tcW w:w="739"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3881"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218"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Багаевского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Боковского района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Верхнедонского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Веселовского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Волгодонского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бюджетное учреждение </w:t>
            </w:r>
            <w:r w:rsidRPr="00737F76">
              <w:rPr>
                <w:rFonts w:ascii="Times New Roman" w:eastAsia="Times New Roman" w:hAnsi="Times New Roman" w:cs="Times New Roman"/>
                <w:sz w:val="24"/>
                <w:szCs w:val="24"/>
                <w:lang w:eastAsia="ru-RU"/>
              </w:rPr>
              <w:lastRenderedPageBreak/>
              <w:t>здравоохранения "Центральная районная больница" Дубовского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bl>
    <w:p w:rsidR="00737F76" w:rsidRPr="00737F76" w:rsidRDefault="00737F76" w:rsidP="00737F7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3"/>
        <w:gridCol w:w="3591"/>
        <w:gridCol w:w="30"/>
        <w:gridCol w:w="1523"/>
        <w:gridCol w:w="30"/>
        <w:gridCol w:w="1831"/>
        <w:gridCol w:w="30"/>
        <w:gridCol w:w="1617"/>
      </w:tblGrid>
      <w:tr w:rsidR="00737F76" w:rsidRPr="00737F76" w:rsidTr="00737F76">
        <w:trPr>
          <w:trHeight w:val="15"/>
          <w:tblCellSpacing w:w="15" w:type="dxa"/>
        </w:trPr>
        <w:tc>
          <w:tcPr>
            <w:tcW w:w="73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402"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Егорлыкского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Заветинского района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Зерноградского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Зимовниковского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Кагальницкого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Каменского района "Центральная районная больница"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Кашарского района Ростовской области "Центральная районная больница"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бюджетное учреждение здравоохранения "Центральная районная </w:t>
            </w:r>
            <w:r w:rsidRPr="00737F76">
              <w:rPr>
                <w:rFonts w:ascii="Times New Roman" w:eastAsia="Times New Roman" w:hAnsi="Times New Roman" w:cs="Times New Roman"/>
                <w:sz w:val="24"/>
                <w:szCs w:val="24"/>
                <w:lang w:eastAsia="ru-RU"/>
              </w:rPr>
              <w:lastRenderedPageBreak/>
              <w:t>больница Константиновского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135.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"Центральная районная больница Куйбышевского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Мартыновского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Матвеево-Курганского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Милютинского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139.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Морозовского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Мясниковского района "Центральная районная больница"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Неклиновского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Обливского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бюджетное </w:t>
            </w:r>
            <w:r w:rsidRPr="00737F76">
              <w:rPr>
                <w:rFonts w:ascii="Times New Roman" w:eastAsia="Times New Roman" w:hAnsi="Times New Roman" w:cs="Times New Roman"/>
                <w:sz w:val="24"/>
                <w:szCs w:val="24"/>
                <w:lang w:eastAsia="ru-RU"/>
              </w:rPr>
              <w:lastRenderedPageBreak/>
              <w:t>учреждение здравоохранения "Центральная районная больница" Октябрьского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144.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Орловского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Песчанокопского района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Пролетарского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Ремонтненского района "Центральная районная больница"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Родионово-Несветайского района "Центральная районная больница"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149.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Семикаракорского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"Стоматологическая поликлиника" Семикаракорского района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Советского района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бюджетное </w:t>
            </w:r>
            <w:r w:rsidRPr="00737F76">
              <w:rPr>
                <w:rFonts w:ascii="Times New Roman" w:eastAsia="Times New Roman" w:hAnsi="Times New Roman" w:cs="Times New Roman"/>
                <w:sz w:val="24"/>
                <w:szCs w:val="24"/>
                <w:lang w:eastAsia="ru-RU"/>
              </w:rPr>
              <w:lastRenderedPageBreak/>
              <w:t>учреждение здравоохранения "Центральная районная больница" Тарасовского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153.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Тацинского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Усть-Донецкого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Целинского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Цимлянского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Чертковского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159.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"Центральная районная больница" Шолоховского района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Негосударственное учреждение здравоохранения "Дорожная клиническая больница на станции Ростов-</w:t>
            </w:r>
            <w:r w:rsidRPr="00737F76">
              <w:rPr>
                <w:rFonts w:ascii="Times New Roman" w:eastAsia="Times New Roman" w:hAnsi="Times New Roman" w:cs="Times New Roman"/>
                <w:sz w:val="24"/>
                <w:szCs w:val="24"/>
                <w:lang w:eastAsia="ru-RU"/>
              </w:rPr>
              <w:lastRenderedPageBreak/>
              <w:t>Главный открытого акционерного общества "Российские железные дороги" &lt;**&gt; (для структурных подразделений на станции Ростов-Главный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161.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Федеральное государственное бюджетное учреждение здравоохранения "Южный окружной медицинский центр Федерального медико-биологического агентства"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Федеральное бюджетное учреждение здравоохранения "Центр гигиены и эпидемиологии в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Федеральное казенное учреждение здравоохранения "Медико-санитарная часть Министерства внутренних дел Российской Федерации по Ростовской области"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rHeight w:val="15"/>
          <w:tblCellSpacing w:w="15" w:type="dxa"/>
        </w:trPr>
        <w:tc>
          <w:tcPr>
            <w:tcW w:w="73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3881"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402"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"Ростовский государственный университет путей сообщения"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Федеральное бюджетное учреждение науки "Ростовский научно-исследовательский </w:t>
            </w:r>
            <w:r w:rsidRPr="00737F76">
              <w:rPr>
                <w:rFonts w:ascii="Times New Roman" w:eastAsia="Times New Roman" w:hAnsi="Times New Roman" w:cs="Times New Roman"/>
                <w:sz w:val="24"/>
                <w:szCs w:val="24"/>
                <w:lang w:eastAsia="ru-RU"/>
              </w:rPr>
              <w:lastRenderedPageBreak/>
              <w:t>институт микробиологии и паразитологии"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168.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Федеральное государственное казенное учреждение "1602 Военный клинический госпиталь" Министерства обороны Российской Федерации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169.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Федеральное государственное бюджетное учреждение здравоохранения "Новороссийский клинический центр Федерального медико-биологического агентства" (включая филиал в г. Волгодонске)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Федеральное государственное казенное учреждение "Поликлиника N 1 Федеральной таможенной службы"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"Медицинская научно-производственная фирма "Авиценна"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Закрытое акционерное общество "ИнтерЮНА"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"Медицинский Центр "Гиппократ"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Акционерное общество Медицинский Центр "ВРАЧЪ"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лечебно-диагностический центр "Биомед"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"Гемодиализный центр Ростов"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"НЕОДЕНТ"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178.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Общество с ограниченной ответственностью </w:t>
            </w:r>
            <w:r w:rsidRPr="00737F76">
              <w:rPr>
                <w:rFonts w:ascii="Times New Roman" w:eastAsia="Times New Roman" w:hAnsi="Times New Roman" w:cs="Times New Roman"/>
                <w:sz w:val="24"/>
                <w:szCs w:val="24"/>
                <w:lang w:eastAsia="ru-RU"/>
              </w:rPr>
              <w:lastRenderedPageBreak/>
              <w:t>"Офтальмологическая клиника "Леге артис"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179.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Частное учреждение здравоохранения "Медико-санитарная часть ОАО ТКЗ "Красный котельщик"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"Наука"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"Лечебно-диагностический центр "Сокол"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"ЦЕНТР РЕПРОДУКЦИИ ЧЕЛОВЕКА И ЭКО"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"Лабораторные технологии"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Медицинский центр "XXI век"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"Кардиоцентр"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"Медицинский диагностический центр "Эксперт"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"М.А.Н."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"Стоматологическая клиника М"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"КЛИНИКА ЭКСПЕРТ РОСТОВ"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"Клиника Эксперт Шахты"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191.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"Кардиологический центр "Д-ВИТА"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"Диамед"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"Городской центр гастроэнтерологии"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"Геном-Дон"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"Диагностик лаб"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"ЕвроДентал"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"Медицинское научно-практическое объединение "Здоровье нации"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"Медицинская сервисная компания Меридиан"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199.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"Умная клиника"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"ПЛЮС"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"Медицинский центр профессора Круглова"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"Ритм-Юг"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"Диагностический центр "РостМед"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Общество с ограниченной ответственностью "Центр </w:t>
            </w:r>
            <w:r w:rsidRPr="00737F76">
              <w:rPr>
                <w:rFonts w:ascii="Times New Roman" w:eastAsia="Times New Roman" w:hAnsi="Times New Roman" w:cs="Times New Roman"/>
                <w:sz w:val="24"/>
                <w:szCs w:val="24"/>
                <w:lang w:eastAsia="ru-RU"/>
              </w:rPr>
              <w:lastRenderedPageBreak/>
              <w:t>детских и юношеских программ "Мир"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205.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"Офтальмологический центр "ЭКСИМЕР"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"КаСта"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"Медицинский диагностический центр "Эксперт-Север"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209.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Публичное акционерное общество "Таганрогский авиационный научно-технический комплекс им. Г.М. Бериева"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"Октябрь"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"ЭлитДентал М"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"ЖЕМЧУЖИНА"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"МЕДИЦИНСКИЙ ЦЕНТР НЕЙРОДОН"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"Геномед"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"Здоровый Малыш"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"Диагностический центр "Забота"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Общество с ограниченной ответственностью </w:t>
            </w:r>
            <w:r w:rsidRPr="00737F76">
              <w:rPr>
                <w:rFonts w:ascii="Times New Roman" w:eastAsia="Times New Roman" w:hAnsi="Times New Roman" w:cs="Times New Roman"/>
                <w:sz w:val="24"/>
                <w:szCs w:val="24"/>
                <w:lang w:eastAsia="ru-RU"/>
              </w:rPr>
              <w:lastRenderedPageBreak/>
              <w:t>"ЖЕМЧУЖИНА"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218.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Публичное акционерное общество "Таганрогский металлургический завод"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219.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"МастерСлух"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"Дента Дон"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"КОНСУЛЬТАТИВНО- ДИАГНОСТИЧЕСКИЙ ЦЕНТР "ЗДОРОВАЯ СЕМЬЯ"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"МАСТЕР"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"Лечебно-профилактический медицинский центр "Наша клиника"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"МРТ плюс"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"ДИАЛИЗНЫЙ ЦЕНТР НЕФРОС-ДОН"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"Индустрия Красоты - XXI век"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"Диамед-юг"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"ДИАГНОСТ"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229.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Медицинский Центр "Черноземье-Регион"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Общество с ограниченной ответственностью "Неклиновское автотранспортное </w:t>
            </w:r>
            <w:r w:rsidRPr="00737F76">
              <w:rPr>
                <w:rFonts w:ascii="Times New Roman" w:eastAsia="Times New Roman" w:hAnsi="Times New Roman" w:cs="Times New Roman"/>
                <w:sz w:val="24"/>
                <w:szCs w:val="24"/>
                <w:lang w:eastAsia="ru-RU"/>
              </w:rPr>
              <w:lastRenderedPageBreak/>
              <w:t>предприятие"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231.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"Медицинский Центр "МастерСлух"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"Центр медицинских осмотров"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"БК-Полисервис"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"РОЖДЕНИЕ"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"Медицинский диагностический центр "Эксперт-Ростов"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"Ревиталь"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"МРТ-Юг"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Центр Медицинских Осмотров "Симплекс"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239.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"МРТ ПЛЮС Н"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"МЕДИЦИНСКИЙ ЦЕНТР РЕАБИЛИТАЦИИ "ЗДОРОВЬЕ - XXI ВЕК"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"ЦЕНТР МИКРОХИРУРГИИ ГЛАЗА "СОКОЛ"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"АльянсМед"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Общество с ограниченной ответственностью "Медицинский центр "Фабрика </w:t>
            </w:r>
            <w:r w:rsidRPr="00737F76">
              <w:rPr>
                <w:rFonts w:ascii="Times New Roman" w:eastAsia="Times New Roman" w:hAnsi="Times New Roman" w:cs="Times New Roman"/>
                <w:sz w:val="24"/>
                <w:szCs w:val="24"/>
                <w:lang w:eastAsia="ru-RU"/>
              </w:rPr>
              <w:lastRenderedPageBreak/>
              <w:t>здоровья"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244.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"Доктор Че"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"Премьер"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"Медицинский центр "Альянс-Ростов"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малое инновационное предприятие "АВЕ ВИТА ДГТУ"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"ПЭТ-Технолоджи"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249.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"Лечебно-диагностический офтальмологический центр "Сокол"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"Благострой"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"Дантист-Плюс"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"Лечебно-диагностический центр Международного института биологических систем-Ростов-на-Дону"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стоматологический центр "Гранти"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"Дента-Стиль ПСТ" &lt;**&gt;</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bl>
    <w:p w:rsidR="00737F76" w:rsidRPr="00737F76" w:rsidRDefault="00737F76" w:rsidP="00737F7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3"/>
        <w:gridCol w:w="3622"/>
        <w:gridCol w:w="1786"/>
        <w:gridCol w:w="1679"/>
        <w:gridCol w:w="1565"/>
      </w:tblGrid>
      <w:tr w:rsidR="00737F76" w:rsidRPr="00737F76" w:rsidTr="00737F76">
        <w:trPr>
          <w:trHeight w:val="15"/>
          <w:tblCellSpacing w:w="15" w:type="dxa"/>
        </w:trPr>
        <w:tc>
          <w:tcPr>
            <w:tcW w:w="739"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"Юг-Стом"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Общество с ограниченной ответственностью </w:t>
            </w:r>
            <w:r w:rsidRPr="00737F76">
              <w:rPr>
                <w:rFonts w:ascii="Times New Roman" w:eastAsia="Times New Roman" w:hAnsi="Times New Roman" w:cs="Times New Roman"/>
                <w:sz w:val="24"/>
                <w:szCs w:val="24"/>
                <w:lang w:eastAsia="ru-RU"/>
              </w:rPr>
              <w:lastRenderedPageBreak/>
              <w:t>"Медпомощь"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257.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"МРТ Диагност"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"Цовинар"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259.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"Лекарь"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"Лечебно-диагностическая компания "Лонга Вита"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"Стоматологический центр "Династия-С"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"Стоматология Рассвет"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"ВИКТОРИЯ"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"Точная диагностика"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МЕДИЦИНСКИЙ ЦЕНТР "АРТРОЛИГА"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"Вера-Дент"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"Аполлония"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"Династия Н"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269.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"Эскулап"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Общество с ограниченной ответственностью "Каменский Лечебно Диагностический </w:t>
            </w:r>
            <w:r w:rsidRPr="00737F76">
              <w:rPr>
                <w:rFonts w:ascii="Times New Roman" w:eastAsia="Times New Roman" w:hAnsi="Times New Roman" w:cs="Times New Roman"/>
                <w:sz w:val="24"/>
                <w:szCs w:val="24"/>
                <w:lang w:eastAsia="ru-RU"/>
              </w:rPr>
              <w:lastRenderedPageBreak/>
              <w:t>Центр"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271.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"Реамед Спорт"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"Ситилаб-Дон"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Медицинский Центр "МРТ-Лидер Диагностики"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"СПЕКТР-ДИАГНОСТИКА"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"Лазер Бьюти"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"Новый шаг"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"ЗУБНАЯ ПОЛИКЛИНИКА"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"МЕДИЦИНСКИЙ ЦЕНТР "СЕВЕРНЫЙ"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279.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"Альва-Дент"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Общество с ограниченной ответственностью "Дальневосточная медицинская компания"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"Областной клинический центр фтизиопульмонологии"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"Психоневрологический диспансер"</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санаторий "Голубая дача"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284.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"Детский санаторий "Сосновая дача" в г. Ростове-на-Дону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"Санаторий "Маныч" в Орловском районе Ростовской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"Санаторий "Степной" в Сальском районе Ростовской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"Центр по профилактике и борьбе со СПИД"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казенное учреждение здравоохранения "Центр медицинский мобилизационных резервов "Резерв" Ростовской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казенное учреждение здравоохранения Ростовской области "Дом ребенка специализированный" г. Каменск-Шахтинский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казенное учреждение здравоохранения Ростовской области "Дом ребенка специализированный", г. Новочеркасск</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казенное учреждение здравоохранения Ростовской области "Дом ребенка специализированный с органическим поражением центральной нервной системы, в том числе детскими церебральными параличами, без нарушения психики", г. Таганрог</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Государственное казенное учреждение здравоохранения Ростовской области "Дом ребенка N 4 </w:t>
            </w:r>
            <w:r w:rsidRPr="00737F76">
              <w:rPr>
                <w:rFonts w:ascii="Times New Roman" w:eastAsia="Times New Roman" w:hAnsi="Times New Roman" w:cs="Times New Roman"/>
                <w:sz w:val="24"/>
                <w:szCs w:val="24"/>
                <w:lang w:eastAsia="ru-RU"/>
              </w:rPr>
              <w:lastRenderedPageBreak/>
              <w:t>специализированный с органическим поражением центральной нервной системы с нарушением психики", г. Ростов-на-Дону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293.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"Наркологический диспансер"</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"Станция переливания крови"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"Бюро судебно-медицинской экспертизы"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"Патолого-анатомическое бюро" &lt;****&gt;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"Медицинский информационно-аналитический центр"</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"Городское патолого-анатомическое бюро" (г. Новочеркасск)</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299.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"Детский санаторий "Смена" (г. Ростов-на-Дону)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"Городская больница N 3" (г. Таганрог)</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Детский санаторий "Березка" (г. Таганрог)</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"Патолого-анатомическое бюро" (г. Таганрог)</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Муниципальное бюджетное </w:t>
            </w:r>
            <w:r w:rsidRPr="00737F76">
              <w:rPr>
                <w:rFonts w:ascii="Times New Roman" w:eastAsia="Times New Roman" w:hAnsi="Times New Roman" w:cs="Times New Roman"/>
                <w:sz w:val="24"/>
                <w:szCs w:val="24"/>
                <w:lang w:eastAsia="ru-RU"/>
              </w:rPr>
              <w:lastRenderedPageBreak/>
              <w:t>учреждение здравоохранения Дом сестринского ухода N 1 г. Шахты Ростовской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304.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Дом сестринского ухода N 2 города Шахты Ростовской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Муниципальное бюджетное учреждение здравоохранения Дом сестринского ухода N 3 г. Шахты Ростовской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Государственное бюджетное учреждение Ростовской области "Дезинфекционная станция"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Итого медицинских организаций, участвующих в Территориальной программе государственных гарантий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306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r w:rsidR="00737F76" w:rsidRPr="00737F76" w:rsidTr="00737F76">
        <w:trPr>
          <w:tblCellSpacing w:w="15" w:type="dxa"/>
        </w:trPr>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Из них медицинских организаций, осуществляющих деятельность в сфере обязательного медицинского страхования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bl>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________________</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В том числе районные больницы, участковые больницы и амбулатории, фельдшерско-акушерские пункты.</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Софинансирование из средств ОМС.</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 Софинансирование из средств областного бюджета.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br/>
        <w:t>Примечание.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Используемые сокращения:</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им. - имени;</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ОАО ТКЗ "Красный котельщик" - открытое акционерное общество Таганрогский котельный завод "Красный котельщик";</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ОМС - обязательное медицинское страхование;</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СПИД - синдром приобретенного иммунодефицита;</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t>в - медицинские организации, на базе которых будет обеспечено прохождение профилактических медицинских осмотров и диспансеризации в вечерние часы и в субботу.</w:t>
      </w:r>
    </w:p>
    <w:p w:rsidR="00737F76" w:rsidRPr="00737F76" w:rsidRDefault="00737F76" w:rsidP="00737F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37F76">
        <w:rPr>
          <w:rFonts w:ascii="Times New Roman" w:eastAsia="Times New Roman" w:hAnsi="Times New Roman" w:cs="Times New Roman"/>
          <w:b/>
          <w:bCs/>
          <w:sz w:val="27"/>
          <w:szCs w:val="27"/>
          <w:lang w:eastAsia="ru-RU"/>
        </w:rPr>
        <w:t>Приложение N 3. Объем медицинской помощи в амбулаторных условиях, оказываемой с профилактическими и иными целями, на 1 жителя/застрахованное лицо на 2019 год</w:t>
      </w:r>
    </w:p>
    <w:p w:rsidR="00737F76" w:rsidRPr="00737F76" w:rsidRDefault="00737F76" w:rsidP="00737F7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br/>
      </w:r>
      <w:r w:rsidRPr="00737F76">
        <w:rPr>
          <w:rFonts w:ascii="Times New Roman" w:eastAsia="Times New Roman" w:hAnsi="Times New Roman" w:cs="Times New Roman"/>
          <w:sz w:val="24"/>
          <w:szCs w:val="24"/>
          <w:lang w:eastAsia="ru-RU"/>
        </w:rPr>
        <w:br/>
        <w:t>Приложение N 3</w:t>
      </w:r>
      <w:r w:rsidRPr="00737F76">
        <w:rPr>
          <w:rFonts w:ascii="Times New Roman" w:eastAsia="Times New Roman" w:hAnsi="Times New Roman" w:cs="Times New Roman"/>
          <w:sz w:val="24"/>
          <w:szCs w:val="24"/>
          <w:lang w:eastAsia="ru-RU"/>
        </w:rPr>
        <w:br/>
        <w:t>к Территориальной программе</w:t>
      </w:r>
      <w:r w:rsidRPr="00737F76">
        <w:rPr>
          <w:rFonts w:ascii="Times New Roman" w:eastAsia="Times New Roman" w:hAnsi="Times New Roman" w:cs="Times New Roman"/>
          <w:sz w:val="24"/>
          <w:szCs w:val="24"/>
          <w:lang w:eastAsia="ru-RU"/>
        </w:rPr>
        <w:br/>
        <w:t>государственных гарантий бесплатного</w:t>
      </w:r>
      <w:r w:rsidRPr="00737F76">
        <w:rPr>
          <w:rFonts w:ascii="Times New Roman" w:eastAsia="Times New Roman" w:hAnsi="Times New Roman" w:cs="Times New Roman"/>
          <w:sz w:val="24"/>
          <w:szCs w:val="24"/>
          <w:lang w:eastAsia="ru-RU"/>
        </w:rPr>
        <w:br/>
        <w:t>оказания гражданам медицинской</w:t>
      </w:r>
      <w:r w:rsidRPr="00737F76">
        <w:rPr>
          <w:rFonts w:ascii="Times New Roman" w:eastAsia="Times New Roman" w:hAnsi="Times New Roman" w:cs="Times New Roman"/>
          <w:sz w:val="24"/>
          <w:szCs w:val="24"/>
          <w:lang w:eastAsia="ru-RU"/>
        </w:rPr>
        <w:br/>
        <w:t>помощи в Ростовской области</w:t>
      </w:r>
      <w:r w:rsidRPr="00737F76">
        <w:rPr>
          <w:rFonts w:ascii="Times New Roman" w:eastAsia="Times New Roman" w:hAnsi="Times New Roman" w:cs="Times New Roman"/>
          <w:sz w:val="24"/>
          <w:szCs w:val="24"/>
          <w:lang w:eastAsia="ru-RU"/>
        </w:rPr>
        <w:br/>
        <w:t>на 2019 год и на плановый</w:t>
      </w:r>
      <w:r w:rsidRPr="00737F76">
        <w:rPr>
          <w:rFonts w:ascii="Times New Roman" w:eastAsia="Times New Roman" w:hAnsi="Times New Roman" w:cs="Times New Roman"/>
          <w:sz w:val="24"/>
          <w:szCs w:val="24"/>
          <w:lang w:eastAsia="ru-RU"/>
        </w:rPr>
        <w:br/>
        <w:t>период 2020 и 2021 годов</w:t>
      </w:r>
    </w:p>
    <w:p w:rsidR="00737F76" w:rsidRPr="00737F76" w:rsidRDefault="00737F76" w:rsidP="00737F76">
      <w:pPr>
        <w:spacing w:before="100" w:beforeAutospacing="1" w:after="240"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(введен </w:t>
      </w:r>
      <w:hyperlink r:id="rId72" w:history="1">
        <w:r w:rsidRPr="00737F76">
          <w:rPr>
            <w:rFonts w:ascii="Times New Roman" w:eastAsia="Times New Roman" w:hAnsi="Times New Roman" w:cs="Times New Roman"/>
            <w:color w:val="0000FF"/>
            <w:sz w:val="24"/>
            <w:szCs w:val="24"/>
            <w:u w:val="single"/>
            <w:lang w:eastAsia="ru-RU"/>
          </w:rPr>
          <w:t>постановлением Правительства Ростовской области от 10.06.2019 N 410</w:t>
        </w:r>
      </w:hyperlink>
      <w:r w:rsidRPr="00737F76">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7"/>
        <w:gridCol w:w="30"/>
        <w:gridCol w:w="3698"/>
        <w:gridCol w:w="2504"/>
        <w:gridCol w:w="2546"/>
      </w:tblGrid>
      <w:tr w:rsidR="00737F76" w:rsidRPr="00737F76" w:rsidTr="00737F76">
        <w:trPr>
          <w:trHeight w:val="15"/>
          <w:tblCellSpacing w:w="15" w:type="dxa"/>
        </w:trPr>
        <w:tc>
          <w:tcPr>
            <w:tcW w:w="739" w:type="dxa"/>
            <w:gridSpan w:val="2"/>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37F76" w:rsidRPr="00737F76" w:rsidRDefault="00737F76" w:rsidP="00737F76">
            <w:pPr>
              <w:spacing w:after="0" w:line="240" w:lineRule="auto"/>
              <w:rPr>
                <w:rFonts w:ascii="Times New Roman" w:eastAsia="Times New Roman" w:hAnsi="Times New Roman" w:cs="Times New Roman"/>
                <w:sz w:val="2"/>
                <w:szCs w:val="24"/>
                <w:lang w:eastAsia="ru-RU"/>
              </w:rPr>
            </w:pPr>
          </w:p>
        </w:tc>
      </w:tr>
      <w:tr w:rsidR="00737F76" w:rsidRPr="00737F76" w:rsidTr="00737F76">
        <w:trPr>
          <w:tblCellSpacing w:w="15" w:type="dxa"/>
        </w:trPr>
        <w:tc>
          <w:tcPr>
            <w:tcW w:w="7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N</w:t>
            </w:r>
          </w:p>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п/п</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Показатель (на 1 жителя/застрахованное лицо)</w:t>
            </w: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Источник финансового обеспечения</w:t>
            </w:r>
          </w:p>
        </w:tc>
      </w:tr>
      <w:tr w:rsidR="00737F76" w:rsidRPr="00737F76" w:rsidTr="00737F76">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nil"/>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 счет средств консолидированного бюджета Ростовской области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за счет средств ОМС</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 xml:space="preserve">Территориальный норматив посещений с профилактическими и иными целями, всего (сумма строк 2 + </w:t>
            </w:r>
            <w:r w:rsidRPr="00737F76">
              <w:rPr>
                <w:rFonts w:ascii="Times New Roman" w:eastAsia="Times New Roman" w:hAnsi="Times New Roman" w:cs="Times New Roman"/>
                <w:sz w:val="24"/>
                <w:szCs w:val="24"/>
                <w:lang w:eastAsia="ru-RU"/>
              </w:rPr>
              <w:lastRenderedPageBreak/>
              <w:t>9),</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0,17003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2,88</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lastRenderedPageBreak/>
              <w:t>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I. Объем посещений с профилактическими целями (сумма строк 3 + 6 + 7 + 8),</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0,11933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1,86</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 Норматив объема для проведения профилактических медицинских осмотров, в том числе в рамках диспансеризации, всего (сумма строк 4 + 5),</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0,0360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0,79</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а) Норматив объема для проведения профилактических медицинских осмотров,</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 при первом посещении по поводу диспансерного наблюдения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0,0360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0,63</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б) Норматив объема для проведения профилактических медицинских осмотров в рамках диспансеризации (1-й этап)</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0,16</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 Объем посещений для проведения диспансеризации определенных групп населения (2-й этап)</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0,25</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3) Объем посещений для проведения диспансерного наблюдения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0,08333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0,80</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4) Объем посещений центров здоровья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0,02</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II. Объем посещений с иными целями (сумма строк 10 + 11 + 12 + 13 + 14),</w:t>
            </w:r>
          </w:p>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0,0507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1,02</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 Объем разовых посещений в связи с заболеванием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0,0306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0,98</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2) Объем посещений по медицинской реабилитации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0,0003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12.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Объем посещений в связи с оказанием паллиативной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Объем посещений медицинских работников, имеющих среднее медицинское образование, ведущих самостоятельный прием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0,03</w:t>
            </w:r>
          </w:p>
        </w:tc>
      </w:tr>
      <w:tr w:rsidR="00737F76" w:rsidRPr="00737F76" w:rsidTr="00737F76">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Объем посещений с другими целями (патронаж, выдача справок и иных медицинских документов и другие)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0,0201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7F76" w:rsidRPr="00737F76" w:rsidRDefault="00737F76" w:rsidP="00737F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F76">
              <w:rPr>
                <w:rFonts w:ascii="Times New Roman" w:eastAsia="Times New Roman" w:hAnsi="Times New Roman" w:cs="Times New Roman"/>
                <w:sz w:val="24"/>
                <w:szCs w:val="24"/>
                <w:lang w:eastAsia="ru-RU"/>
              </w:rPr>
              <w:t>0,01</w:t>
            </w:r>
          </w:p>
        </w:tc>
      </w:tr>
      <w:tr w:rsidR="00737F76" w:rsidRPr="00737F76" w:rsidTr="00737F76">
        <w:trPr>
          <w:gridAfter w:val="4"/>
          <w:wAfter w:w="9638" w:type="dxa"/>
          <w:tblCellSpacing w:w="15" w:type="dxa"/>
        </w:trPr>
        <w:tc>
          <w:tcPr>
            <w:tcW w:w="0" w:type="auto"/>
            <w:vAlign w:val="center"/>
            <w:hideMark/>
          </w:tcPr>
          <w:p w:rsidR="00737F76" w:rsidRPr="00737F76" w:rsidRDefault="00737F76" w:rsidP="00737F76">
            <w:pPr>
              <w:spacing w:after="0" w:line="240" w:lineRule="auto"/>
              <w:rPr>
                <w:rFonts w:ascii="Times New Roman" w:eastAsia="Times New Roman" w:hAnsi="Times New Roman" w:cs="Times New Roman"/>
                <w:sz w:val="24"/>
                <w:szCs w:val="24"/>
                <w:lang w:eastAsia="ru-RU"/>
              </w:rPr>
            </w:pPr>
          </w:p>
        </w:tc>
      </w:tr>
    </w:tbl>
    <w:p w:rsidR="00C12CEA" w:rsidRDefault="00C12CEA">
      <w:bookmarkStart w:id="0" w:name="_GoBack"/>
      <w:bookmarkEnd w:id="0"/>
    </w:p>
    <w:sectPr w:rsidR="00C12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CA"/>
    <w:rsid w:val="00737F76"/>
    <w:rsid w:val="00C12CEA"/>
    <w:rsid w:val="00FF4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7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7F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7F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37F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37F7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F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7F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7F7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7F76"/>
    <w:rPr>
      <w:rFonts w:ascii="Times New Roman" w:eastAsia="Times New Roman" w:hAnsi="Times New Roman" w:cs="Times New Roman"/>
      <w:b/>
      <w:bCs/>
      <w:sz w:val="24"/>
      <w:szCs w:val="24"/>
      <w:lang w:eastAsia="ru-RU"/>
    </w:rPr>
  </w:style>
  <w:style w:type="paragraph" w:customStyle="1" w:styleId="headertext">
    <w:name w:val="headertext"/>
    <w:basedOn w:val="a"/>
    <w:rsid w:val="00737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37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7F76"/>
    <w:rPr>
      <w:color w:val="0000FF"/>
      <w:u w:val="single"/>
    </w:rPr>
  </w:style>
  <w:style w:type="character" w:customStyle="1" w:styleId="50">
    <w:name w:val="Заголовок 5 Знак"/>
    <w:basedOn w:val="a0"/>
    <w:link w:val="5"/>
    <w:uiPriority w:val="9"/>
    <w:rsid w:val="00737F76"/>
    <w:rPr>
      <w:rFonts w:ascii="Times New Roman" w:eastAsia="Times New Roman" w:hAnsi="Times New Roman" w:cs="Times New Roman"/>
      <w:b/>
      <w:bCs/>
      <w:sz w:val="20"/>
      <w:szCs w:val="20"/>
      <w:lang w:eastAsia="ru-RU"/>
    </w:rPr>
  </w:style>
  <w:style w:type="character" w:styleId="a4">
    <w:name w:val="FollowedHyperlink"/>
    <w:basedOn w:val="a0"/>
    <w:uiPriority w:val="99"/>
    <w:semiHidden/>
    <w:unhideWhenUsed/>
    <w:rsid w:val="00737F76"/>
    <w:rPr>
      <w:color w:val="800080"/>
      <w:u w:val="single"/>
    </w:rPr>
  </w:style>
  <w:style w:type="paragraph" w:styleId="a5">
    <w:name w:val="Normal (Web)"/>
    <w:basedOn w:val="a"/>
    <w:uiPriority w:val="99"/>
    <w:semiHidden/>
    <w:unhideWhenUsed/>
    <w:rsid w:val="00737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37F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7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7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7F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7F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37F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37F7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F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7F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7F7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7F76"/>
    <w:rPr>
      <w:rFonts w:ascii="Times New Roman" w:eastAsia="Times New Roman" w:hAnsi="Times New Roman" w:cs="Times New Roman"/>
      <w:b/>
      <w:bCs/>
      <w:sz w:val="24"/>
      <w:szCs w:val="24"/>
      <w:lang w:eastAsia="ru-RU"/>
    </w:rPr>
  </w:style>
  <w:style w:type="paragraph" w:customStyle="1" w:styleId="headertext">
    <w:name w:val="headertext"/>
    <w:basedOn w:val="a"/>
    <w:rsid w:val="00737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37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7F76"/>
    <w:rPr>
      <w:color w:val="0000FF"/>
      <w:u w:val="single"/>
    </w:rPr>
  </w:style>
  <w:style w:type="character" w:customStyle="1" w:styleId="50">
    <w:name w:val="Заголовок 5 Знак"/>
    <w:basedOn w:val="a0"/>
    <w:link w:val="5"/>
    <w:uiPriority w:val="9"/>
    <w:rsid w:val="00737F76"/>
    <w:rPr>
      <w:rFonts w:ascii="Times New Roman" w:eastAsia="Times New Roman" w:hAnsi="Times New Roman" w:cs="Times New Roman"/>
      <w:b/>
      <w:bCs/>
      <w:sz w:val="20"/>
      <w:szCs w:val="20"/>
      <w:lang w:eastAsia="ru-RU"/>
    </w:rPr>
  </w:style>
  <w:style w:type="character" w:styleId="a4">
    <w:name w:val="FollowedHyperlink"/>
    <w:basedOn w:val="a0"/>
    <w:uiPriority w:val="99"/>
    <w:semiHidden/>
    <w:unhideWhenUsed/>
    <w:rsid w:val="00737F76"/>
    <w:rPr>
      <w:color w:val="800080"/>
      <w:u w:val="single"/>
    </w:rPr>
  </w:style>
  <w:style w:type="paragraph" w:styleId="a5">
    <w:name w:val="Normal (Web)"/>
    <w:basedOn w:val="a"/>
    <w:uiPriority w:val="99"/>
    <w:semiHidden/>
    <w:unhideWhenUsed/>
    <w:rsid w:val="00737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37F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7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3444">
      <w:bodyDiv w:val="1"/>
      <w:marLeft w:val="0"/>
      <w:marRight w:val="0"/>
      <w:marTop w:val="0"/>
      <w:marBottom w:val="0"/>
      <w:divBdr>
        <w:top w:val="none" w:sz="0" w:space="0" w:color="auto"/>
        <w:left w:val="none" w:sz="0" w:space="0" w:color="auto"/>
        <w:bottom w:val="none" w:sz="0" w:space="0" w:color="auto"/>
        <w:right w:val="none" w:sz="0" w:space="0" w:color="auto"/>
      </w:divBdr>
      <w:divsChild>
        <w:div w:id="283853063">
          <w:marLeft w:val="0"/>
          <w:marRight w:val="0"/>
          <w:marTop w:val="0"/>
          <w:marBottom w:val="0"/>
          <w:divBdr>
            <w:top w:val="none" w:sz="0" w:space="0" w:color="auto"/>
            <w:left w:val="none" w:sz="0" w:space="0" w:color="auto"/>
            <w:bottom w:val="none" w:sz="0" w:space="0" w:color="auto"/>
            <w:right w:val="none" w:sz="0" w:space="0" w:color="auto"/>
          </w:divBdr>
          <w:divsChild>
            <w:div w:id="478225591">
              <w:marLeft w:val="0"/>
              <w:marRight w:val="0"/>
              <w:marTop w:val="0"/>
              <w:marBottom w:val="0"/>
              <w:divBdr>
                <w:top w:val="none" w:sz="0" w:space="0" w:color="auto"/>
                <w:left w:val="none" w:sz="0" w:space="0" w:color="auto"/>
                <w:bottom w:val="none" w:sz="0" w:space="0" w:color="auto"/>
                <w:right w:val="none" w:sz="0" w:space="0" w:color="auto"/>
              </w:divBdr>
              <w:divsChild>
                <w:div w:id="1405957268">
                  <w:marLeft w:val="0"/>
                  <w:marRight w:val="0"/>
                  <w:marTop w:val="0"/>
                  <w:marBottom w:val="0"/>
                  <w:divBdr>
                    <w:top w:val="none" w:sz="0" w:space="0" w:color="auto"/>
                    <w:left w:val="none" w:sz="0" w:space="0" w:color="auto"/>
                    <w:bottom w:val="none" w:sz="0" w:space="0" w:color="auto"/>
                    <w:right w:val="none" w:sz="0" w:space="0" w:color="auto"/>
                  </w:divBdr>
                  <w:divsChild>
                    <w:div w:id="826169743">
                      <w:marLeft w:val="0"/>
                      <w:marRight w:val="0"/>
                      <w:marTop w:val="0"/>
                      <w:marBottom w:val="0"/>
                      <w:divBdr>
                        <w:top w:val="none" w:sz="0" w:space="0" w:color="auto"/>
                        <w:left w:val="none" w:sz="0" w:space="0" w:color="auto"/>
                        <w:bottom w:val="none" w:sz="0" w:space="0" w:color="auto"/>
                        <w:right w:val="none" w:sz="0" w:space="0" w:color="auto"/>
                      </w:divBdr>
                      <w:divsChild>
                        <w:div w:id="528566498">
                          <w:marLeft w:val="0"/>
                          <w:marRight w:val="0"/>
                          <w:marTop w:val="0"/>
                          <w:marBottom w:val="0"/>
                          <w:divBdr>
                            <w:top w:val="none" w:sz="0" w:space="0" w:color="auto"/>
                            <w:left w:val="none" w:sz="0" w:space="0" w:color="auto"/>
                            <w:bottom w:val="none" w:sz="0" w:space="0" w:color="auto"/>
                            <w:right w:val="none" w:sz="0" w:space="0" w:color="auto"/>
                          </w:divBdr>
                          <w:divsChild>
                            <w:div w:id="1128402495">
                              <w:marLeft w:val="0"/>
                              <w:marRight w:val="0"/>
                              <w:marTop w:val="0"/>
                              <w:marBottom w:val="0"/>
                              <w:divBdr>
                                <w:top w:val="none" w:sz="0" w:space="0" w:color="auto"/>
                                <w:left w:val="none" w:sz="0" w:space="0" w:color="auto"/>
                                <w:bottom w:val="none" w:sz="0" w:space="0" w:color="auto"/>
                                <w:right w:val="none" w:sz="0" w:space="0" w:color="auto"/>
                              </w:divBdr>
                              <w:divsChild>
                                <w:div w:id="1078289230">
                                  <w:marLeft w:val="0"/>
                                  <w:marRight w:val="0"/>
                                  <w:marTop w:val="0"/>
                                  <w:marBottom w:val="0"/>
                                  <w:divBdr>
                                    <w:top w:val="none" w:sz="0" w:space="0" w:color="auto"/>
                                    <w:left w:val="none" w:sz="0" w:space="0" w:color="auto"/>
                                    <w:bottom w:val="none" w:sz="0" w:space="0" w:color="auto"/>
                                    <w:right w:val="none" w:sz="0" w:space="0" w:color="auto"/>
                                  </w:divBdr>
                                  <w:divsChild>
                                    <w:div w:id="1616861565">
                                      <w:marLeft w:val="0"/>
                                      <w:marRight w:val="0"/>
                                      <w:marTop w:val="0"/>
                                      <w:marBottom w:val="0"/>
                                      <w:divBdr>
                                        <w:top w:val="none" w:sz="0" w:space="0" w:color="auto"/>
                                        <w:left w:val="none" w:sz="0" w:space="0" w:color="auto"/>
                                        <w:bottom w:val="none" w:sz="0" w:space="0" w:color="auto"/>
                                        <w:right w:val="none" w:sz="0" w:space="0" w:color="auto"/>
                                      </w:divBdr>
                                      <w:divsChild>
                                        <w:div w:id="2019579709">
                                          <w:marLeft w:val="0"/>
                                          <w:marRight w:val="0"/>
                                          <w:marTop w:val="0"/>
                                          <w:marBottom w:val="0"/>
                                          <w:divBdr>
                                            <w:top w:val="none" w:sz="0" w:space="0" w:color="auto"/>
                                            <w:left w:val="none" w:sz="0" w:space="0" w:color="auto"/>
                                            <w:bottom w:val="none" w:sz="0" w:space="0" w:color="auto"/>
                                            <w:right w:val="none" w:sz="0" w:space="0" w:color="auto"/>
                                          </w:divBdr>
                                        </w:div>
                                        <w:div w:id="1915814757">
                                          <w:marLeft w:val="0"/>
                                          <w:marRight w:val="0"/>
                                          <w:marTop w:val="0"/>
                                          <w:marBottom w:val="0"/>
                                          <w:divBdr>
                                            <w:top w:val="none" w:sz="0" w:space="0" w:color="auto"/>
                                            <w:left w:val="none" w:sz="0" w:space="0" w:color="auto"/>
                                            <w:bottom w:val="none" w:sz="0" w:space="0" w:color="auto"/>
                                            <w:right w:val="none" w:sz="0" w:space="0" w:color="auto"/>
                                          </w:divBdr>
                                        </w:div>
                                        <w:div w:id="435835990">
                                          <w:marLeft w:val="0"/>
                                          <w:marRight w:val="0"/>
                                          <w:marTop w:val="0"/>
                                          <w:marBottom w:val="0"/>
                                          <w:divBdr>
                                            <w:top w:val="none" w:sz="0" w:space="0" w:color="auto"/>
                                            <w:left w:val="none" w:sz="0" w:space="0" w:color="auto"/>
                                            <w:bottom w:val="none" w:sz="0" w:space="0" w:color="auto"/>
                                            <w:right w:val="none" w:sz="0" w:space="0" w:color="auto"/>
                                          </w:divBdr>
                                        </w:div>
                                        <w:div w:id="600383486">
                                          <w:marLeft w:val="0"/>
                                          <w:marRight w:val="0"/>
                                          <w:marTop w:val="0"/>
                                          <w:marBottom w:val="0"/>
                                          <w:divBdr>
                                            <w:top w:val="none" w:sz="0" w:space="0" w:color="auto"/>
                                            <w:left w:val="none" w:sz="0" w:space="0" w:color="auto"/>
                                            <w:bottom w:val="none" w:sz="0" w:space="0" w:color="auto"/>
                                            <w:right w:val="none" w:sz="0" w:space="0" w:color="auto"/>
                                          </w:divBdr>
                                        </w:div>
                                        <w:div w:id="1108156147">
                                          <w:marLeft w:val="0"/>
                                          <w:marRight w:val="0"/>
                                          <w:marTop w:val="0"/>
                                          <w:marBottom w:val="0"/>
                                          <w:divBdr>
                                            <w:top w:val="none" w:sz="0" w:space="0" w:color="auto"/>
                                            <w:left w:val="none" w:sz="0" w:space="0" w:color="auto"/>
                                            <w:bottom w:val="none" w:sz="0" w:space="0" w:color="auto"/>
                                            <w:right w:val="none" w:sz="0" w:space="0" w:color="auto"/>
                                          </w:divBdr>
                                        </w:div>
                                        <w:div w:id="645475166">
                                          <w:marLeft w:val="0"/>
                                          <w:marRight w:val="0"/>
                                          <w:marTop w:val="0"/>
                                          <w:marBottom w:val="0"/>
                                          <w:divBdr>
                                            <w:top w:val="none" w:sz="0" w:space="0" w:color="auto"/>
                                            <w:left w:val="none" w:sz="0" w:space="0" w:color="auto"/>
                                            <w:bottom w:val="none" w:sz="0" w:space="0" w:color="auto"/>
                                            <w:right w:val="none" w:sz="0" w:space="0" w:color="auto"/>
                                          </w:divBdr>
                                        </w:div>
                                        <w:div w:id="704065083">
                                          <w:marLeft w:val="0"/>
                                          <w:marRight w:val="0"/>
                                          <w:marTop w:val="0"/>
                                          <w:marBottom w:val="0"/>
                                          <w:divBdr>
                                            <w:top w:val="none" w:sz="0" w:space="0" w:color="auto"/>
                                            <w:left w:val="none" w:sz="0" w:space="0" w:color="auto"/>
                                            <w:bottom w:val="none" w:sz="0" w:space="0" w:color="auto"/>
                                            <w:right w:val="none" w:sz="0" w:space="0" w:color="auto"/>
                                          </w:divBdr>
                                        </w:div>
                                        <w:div w:id="576524963">
                                          <w:marLeft w:val="0"/>
                                          <w:marRight w:val="0"/>
                                          <w:marTop w:val="0"/>
                                          <w:marBottom w:val="0"/>
                                          <w:divBdr>
                                            <w:top w:val="none" w:sz="0" w:space="0" w:color="auto"/>
                                            <w:left w:val="none" w:sz="0" w:space="0" w:color="auto"/>
                                            <w:bottom w:val="none" w:sz="0" w:space="0" w:color="auto"/>
                                            <w:right w:val="none" w:sz="0" w:space="0" w:color="auto"/>
                                          </w:divBdr>
                                        </w:div>
                                        <w:div w:id="724371506">
                                          <w:marLeft w:val="0"/>
                                          <w:marRight w:val="0"/>
                                          <w:marTop w:val="0"/>
                                          <w:marBottom w:val="0"/>
                                          <w:divBdr>
                                            <w:top w:val="none" w:sz="0" w:space="0" w:color="auto"/>
                                            <w:left w:val="none" w:sz="0" w:space="0" w:color="auto"/>
                                            <w:bottom w:val="none" w:sz="0" w:space="0" w:color="auto"/>
                                            <w:right w:val="none" w:sz="0" w:space="0" w:color="auto"/>
                                          </w:divBdr>
                                        </w:div>
                                        <w:div w:id="559485363">
                                          <w:marLeft w:val="0"/>
                                          <w:marRight w:val="0"/>
                                          <w:marTop w:val="0"/>
                                          <w:marBottom w:val="0"/>
                                          <w:divBdr>
                                            <w:top w:val="none" w:sz="0" w:space="0" w:color="auto"/>
                                            <w:left w:val="none" w:sz="0" w:space="0" w:color="auto"/>
                                            <w:bottom w:val="none" w:sz="0" w:space="0" w:color="auto"/>
                                            <w:right w:val="none" w:sz="0" w:space="0" w:color="auto"/>
                                          </w:divBdr>
                                        </w:div>
                                        <w:div w:id="507602574">
                                          <w:marLeft w:val="0"/>
                                          <w:marRight w:val="0"/>
                                          <w:marTop w:val="0"/>
                                          <w:marBottom w:val="0"/>
                                          <w:divBdr>
                                            <w:top w:val="none" w:sz="0" w:space="0" w:color="auto"/>
                                            <w:left w:val="none" w:sz="0" w:space="0" w:color="auto"/>
                                            <w:bottom w:val="none" w:sz="0" w:space="0" w:color="auto"/>
                                            <w:right w:val="none" w:sz="0" w:space="0" w:color="auto"/>
                                          </w:divBdr>
                                        </w:div>
                                        <w:div w:id="972977460">
                                          <w:marLeft w:val="0"/>
                                          <w:marRight w:val="0"/>
                                          <w:marTop w:val="0"/>
                                          <w:marBottom w:val="0"/>
                                          <w:divBdr>
                                            <w:top w:val="none" w:sz="0" w:space="0" w:color="auto"/>
                                            <w:left w:val="none" w:sz="0" w:space="0" w:color="auto"/>
                                            <w:bottom w:val="none" w:sz="0" w:space="0" w:color="auto"/>
                                            <w:right w:val="none" w:sz="0" w:space="0" w:color="auto"/>
                                          </w:divBdr>
                                        </w:div>
                                        <w:div w:id="1883471414">
                                          <w:marLeft w:val="0"/>
                                          <w:marRight w:val="0"/>
                                          <w:marTop w:val="0"/>
                                          <w:marBottom w:val="0"/>
                                          <w:divBdr>
                                            <w:top w:val="none" w:sz="0" w:space="0" w:color="auto"/>
                                            <w:left w:val="none" w:sz="0" w:space="0" w:color="auto"/>
                                            <w:bottom w:val="none" w:sz="0" w:space="0" w:color="auto"/>
                                            <w:right w:val="none" w:sz="0" w:space="0" w:color="auto"/>
                                          </w:divBdr>
                                        </w:div>
                                        <w:div w:id="1605575110">
                                          <w:marLeft w:val="0"/>
                                          <w:marRight w:val="0"/>
                                          <w:marTop w:val="0"/>
                                          <w:marBottom w:val="0"/>
                                          <w:divBdr>
                                            <w:top w:val="none" w:sz="0" w:space="0" w:color="auto"/>
                                            <w:left w:val="none" w:sz="0" w:space="0" w:color="auto"/>
                                            <w:bottom w:val="none" w:sz="0" w:space="0" w:color="auto"/>
                                            <w:right w:val="none" w:sz="0" w:space="0" w:color="auto"/>
                                          </w:divBdr>
                                        </w:div>
                                        <w:div w:id="1077557869">
                                          <w:marLeft w:val="0"/>
                                          <w:marRight w:val="0"/>
                                          <w:marTop w:val="0"/>
                                          <w:marBottom w:val="0"/>
                                          <w:divBdr>
                                            <w:top w:val="none" w:sz="0" w:space="0" w:color="auto"/>
                                            <w:left w:val="none" w:sz="0" w:space="0" w:color="auto"/>
                                            <w:bottom w:val="none" w:sz="0" w:space="0" w:color="auto"/>
                                            <w:right w:val="none" w:sz="0" w:space="0" w:color="auto"/>
                                          </w:divBdr>
                                        </w:div>
                                        <w:div w:id="503084337">
                                          <w:marLeft w:val="0"/>
                                          <w:marRight w:val="0"/>
                                          <w:marTop w:val="0"/>
                                          <w:marBottom w:val="0"/>
                                          <w:divBdr>
                                            <w:top w:val="none" w:sz="0" w:space="0" w:color="auto"/>
                                            <w:left w:val="none" w:sz="0" w:space="0" w:color="auto"/>
                                            <w:bottom w:val="none" w:sz="0" w:space="0" w:color="auto"/>
                                            <w:right w:val="none" w:sz="0" w:space="0" w:color="auto"/>
                                          </w:divBdr>
                                        </w:div>
                                        <w:div w:id="1719040659">
                                          <w:marLeft w:val="0"/>
                                          <w:marRight w:val="0"/>
                                          <w:marTop w:val="0"/>
                                          <w:marBottom w:val="0"/>
                                          <w:divBdr>
                                            <w:top w:val="none" w:sz="0" w:space="0" w:color="auto"/>
                                            <w:left w:val="none" w:sz="0" w:space="0" w:color="auto"/>
                                            <w:bottom w:val="none" w:sz="0" w:space="0" w:color="auto"/>
                                            <w:right w:val="none" w:sz="0" w:space="0" w:color="auto"/>
                                          </w:divBdr>
                                        </w:div>
                                        <w:div w:id="1398430548">
                                          <w:marLeft w:val="0"/>
                                          <w:marRight w:val="0"/>
                                          <w:marTop w:val="0"/>
                                          <w:marBottom w:val="0"/>
                                          <w:divBdr>
                                            <w:top w:val="none" w:sz="0" w:space="0" w:color="auto"/>
                                            <w:left w:val="none" w:sz="0" w:space="0" w:color="auto"/>
                                            <w:bottom w:val="none" w:sz="0" w:space="0" w:color="auto"/>
                                            <w:right w:val="none" w:sz="0" w:space="0" w:color="auto"/>
                                          </w:divBdr>
                                        </w:div>
                                        <w:div w:id="257758710">
                                          <w:marLeft w:val="0"/>
                                          <w:marRight w:val="0"/>
                                          <w:marTop w:val="0"/>
                                          <w:marBottom w:val="0"/>
                                          <w:divBdr>
                                            <w:top w:val="none" w:sz="0" w:space="0" w:color="auto"/>
                                            <w:left w:val="none" w:sz="0" w:space="0" w:color="auto"/>
                                            <w:bottom w:val="none" w:sz="0" w:space="0" w:color="auto"/>
                                            <w:right w:val="none" w:sz="0" w:space="0" w:color="auto"/>
                                          </w:divBdr>
                                        </w:div>
                                        <w:div w:id="963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548928">
      <w:bodyDiv w:val="1"/>
      <w:marLeft w:val="0"/>
      <w:marRight w:val="0"/>
      <w:marTop w:val="0"/>
      <w:marBottom w:val="0"/>
      <w:divBdr>
        <w:top w:val="none" w:sz="0" w:space="0" w:color="auto"/>
        <w:left w:val="none" w:sz="0" w:space="0" w:color="auto"/>
        <w:bottom w:val="none" w:sz="0" w:space="0" w:color="auto"/>
        <w:right w:val="none" w:sz="0" w:space="0" w:color="auto"/>
      </w:divBdr>
      <w:divsChild>
        <w:div w:id="164758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3367885" TargetMode="External"/><Relationship Id="rId18" Type="http://schemas.openxmlformats.org/officeDocument/2006/relationships/hyperlink" Target="http://docs.cntd.ru/document/553367885" TargetMode="External"/><Relationship Id="rId26" Type="http://schemas.openxmlformats.org/officeDocument/2006/relationships/hyperlink" Target="http://docs.cntd.ru/document/553367885" TargetMode="External"/><Relationship Id="rId39" Type="http://schemas.openxmlformats.org/officeDocument/2006/relationships/hyperlink" Target="http://docs.cntd.ru/document/901808295" TargetMode="External"/><Relationship Id="rId21" Type="http://schemas.openxmlformats.org/officeDocument/2006/relationships/hyperlink" Target="http://docs.cntd.ru/document/553367885" TargetMode="External"/><Relationship Id="rId34" Type="http://schemas.openxmlformats.org/officeDocument/2006/relationships/hyperlink" Target="http://docs.cntd.ru/document/9010197" TargetMode="External"/><Relationship Id="rId42" Type="http://schemas.openxmlformats.org/officeDocument/2006/relationships/hyperlink" Target="http://docs.cntd.ru/document/9026905" TargetMode="External"/><Relationship Id="rId47" Type="http://schemas.openxmlformats.org/officeDocument/2006/relationships/hyperlink" Target="http://docs.cntd.ru/document/902359006" TargetMode="External"/><Relationship Id="rId50" Type="http://schemas.openxmlformats.org/officeDocument/2006/relationships/hyperlink" Target="http://docs.cntd.ru/document/901744603" TargetMode="External"/><Relationship Id="rId55" Type="http://schemas.openxmlformats.org/officeDocument/2006/relationships/hyperlink" Target="http://docs.cntd.ru/document/551494268" TargetMode="External"/><Relationship Id="rId63" Type="http://schemas.openxmlformats.org/officeDocument/2006/relationships/hyperlink" Target="http://docs.cntd.ru/document/902116666" TargetMode="External"/><Relationship Id="rId68" Type="http://schemas.openxmlformats.org/officeDocument/2006/relationships/image" Target="media/image1.jpeg"/><Relationship Id="rId7" Type="http://schemas.openxmlformats.org/officeDocument/2006/relationships/hyperlink" Target="http://docs.cntd.ru/document/553367885" TargetMode="External"/><Relationship Id="rId71" Type="http://schemas.openxmlformats.org/officeDocument/2006/relationships/hyperlink" Target="http://docs.cntd.ru/document/553367885" TargetMode="External"/><Relationship Id="rId2" Type="http://schemas.microsoft.com/office/2007/relationships/stylesWithEffects" Target="stylesWithEffects.xml"/><Relationship Id="rId16" Type="http://schemas.openxmlformats.org/officeDocument/2006/relationships/hyperlink" Target="http://docs.cntd.ru/document/902247618" TargetMode="External"/><Relationship Id="rId29" Type="http://schemas.openxmlformats.org/officeDocument/2006/relationships/hyperlink" Target="http://docs.cntd.ru/document/902265024" TargetMode="External"/><Relationship Id="rId11" Type="http://schemas.openxmlformats.org/officeDocument/2006/relationships/hyperlink" Target="http://docs.cntd.ru/document/902247618" TargetMode="External"/><Relationship Id="rId24" Type="http://schemas.openxmlformats.org/officeDocument/2006/relationships/hyperlink" Target="http://docs.cntd.ru/document/499000612" TargetMode="External"/><Relationship Id="rId32" Type="http://schemas.openxmlformats.org/officeDocument/2006/relationships/hyperlink" Target="http://docs.cntd.ru/document/420362537" TargetMode="External"/><Relationship Id="rId37" Type="http://schemas.openxmlformats.org/officeDocument/2006/relationships/hyperlink" Target="http://docs.cntd.ru/document/9010197" TargetMode="External"/><Relationship Id="rId40" Type="http://schemas.openxmlformats.org/officeDocument/2006/relationships/hyperlink" Target="http://docs.cntd.ru/document/901721208" TargetMode="External"/><Relationship Id="rId45" Type="http://schemas.openxmlformats.org/officeDocument/2006/relationships/hyperlink" Target="http://docs.cntd.ru/document/9010197" TargetMode="External"/><Relationship Id="rId53" Type="http://schemas.openxmlformats.org/officeDocument/2006/relationships/hyperlink" Target="http://docs.cntd.ru/document/551876844" TargetMode="External"/><Relationship Id="rId58" Type="http://schemas.openxmlformats.org/officeDocument/2006/relationships/hyperlink" Target="http://docs.cntd.ru/document/902344557" TargetMode="External"/><Relationship Id="rId66" Type="http://schemas.openxmlformats.org/officeDocument/2006/relationships/hyperlink" Target="http://docs.cntd.ru/document/553367885" TargetMode="External"/><Relationship Id="rId74" Type="http://schemas.openxmlformats.org/officeDocument/2006/relationships/theme" Target="theme/theme1.xml"/><Relationship Id="rId5" Type="http://schemas.openxmlformats.org/officeDocument/2006/relationships/hyperlink" Target="http://docs.cntd.ru/document/553367885" TargetMode="External"/><Relationship Id="rId15" Type="http://schemas.openxmlformats.org/officeDocument/2006/relationships/hyperlink" Target="http://docs.cntd.ru/document/553367885" TargetMode="External"/><Relationship Id="rId23" Type="http://schemas.openxmlformats.org/officeDocument/2006/relationships/hyperlink" Target="http://docs.cntd.ru/document/902348734" TargetMode="External"/><Relationship Id="rId28" Type="http://schemas.openxmlformats.org/officeDocument/2006/relationships/hyperlink" Target="http://docs.cntd.ru/document/553367885" TargetMode="External"/><Relationship Id="rId36" Type="http://schemas.openxmlformats.org/officeDocument/2006/relationships/hyperlink" Target="http://docs.cntd.ru/document/9010197" TargetMode="External"/><Relationship Id="rId49" Type="http://schemas.openxmlformats.org/officeDocument/2006/relationships/hyperlink" Target="http://docs.cntd.ru/document/9010197" TargetMode="External"/><Relationship Id="rId57" Type="http://schemas.openxmlformats.org/officeDocument/2006/relationships/hyperlink" Target="http://docs.cntd.ru/document/553367885" TargetMode="External"/><Relationship Id="rId61" Type="http://schemas.openxmlformats.org/officeDocument/2006/relationships/hyperlink" Target="http://docs.cntd.ru/document/542610982" TargetMode="External"/><Relationship Id="rId10" Type="http://schemas.openxmlformats.org/officeDocument/2006/relationships/hyperlink" Target="http://docs.cntd.ru/document/902312609" TargetMode="External"/><Relationship Id="rId19" Type="http://schemas.openxmlformats.org/officeDocument/2006/relationships/hyperlink" Target="http://docs.cntd.ru/document/901738835" TargetMode="External"/><Relationship Id="rId31" Type="http://schemas.openxmlformats.org/officeDocument/2006/relationships/hyperlink" Target="http://docs.cntd.ru/document/420245224" TargetMode="External"/><Relationship Id="rId44" Type="http://schemas.openxmlformats.org/officeDocument/2006/relationships/hyperlink" Target="http://docs.cntd.ru/document/9035956" TargetMode="External"/><Relationship Id="rId52" Type="http://schemas.openxmlformats.org/officeDocument/2006/relationships/hyperlink" Target="http://docs.cntd.ru/document/901738835" TargetMode="External"/><Relationship Id="rId60" Type="http://schemas.openxmlformats.org/officeDocument/2006/relationships/hyperlink" Target="http://docs.cntd.ru/document/542610982" TargetMode="External"/><Relationship Id="rId65" Type="http://schemas.openxmlformats.org/officeDocument/2006/relationships/hyperlink" Target="http://docs.cntd.ru/document/553367885"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553367885" TargetMode="External"/><Relationship Id="rId14" Type="http://schemas.openxmlformats.org/officeDocument/2006/relationships/hyperlink" Target="http://docs.cntd.ru/document/553367885" TargetMode="External"/><Relationship Id="rId22" Type="http://schemas.openxmlformats.org/officeDocument/2006/relationships/hyperlink" Target="http://docs.cntd.ru/document/902312609" TargetMode="External"/><Relationship Id="rId27" Type="http://schemas.openxmlformats.org/officeDocument/2006/relationships/hyperlink" Target="http://docs.cntd.ru/document/499028411" TargetMode="External"/><Relationship Id="rId30" Type="http://schemas.openxmlformats.org/officeDocument/2006/relationships/hyperlink" Target="http://docs.cntd.ru/document/902369756" TargetMode="External"/><Relationship Id="rId35" Type="http://schemas.openxmlformats.org/officeDocument/2006/relationships/hyperlink" Target="http://docs.cntd.ru/document/9010197" TargetMode="External"/><Relationship Id="rId43" Type="http://schemas.openxmlformats.org/officeDocument/2006/relationships/hyperlink" Target="http://docs.cntd.ru/document/9035956" TargetMode="External"/><Relationship Id="rId48" Type="http://schemas.openxmlformats.org/officeDocument/2006/relationships/hyperlink" Target="http://docs.cntd.ru/document/802018270" TargetMode="External"/><Relationship Id="rId56" Type="http://schemas.openxmlformats.org/officeDocument/2006/relationships/hyperlink" Target="http://docs.cntd.ru/document/902024495" TargetMode="External"/><Relationship Id="rId64" Type="http://schemas.openxmlformats.org/officeDocument/2006/relationships/hyperlink" Target="http://docs.cntd.ru/document/553367885" TargetMode="External"/><Relationship Id="rId69" Type="http://schemas.openxmlformats.org/officeDocument/2006/relationships/hyperlink" Target="http://docs.cntd.ru/document/902320560" TargetMode="External"/><Relationship Id="rId8" Type="http://schemas.openxmlformats.org/officeDocument/2006/relationships/hyperlink" Target="http://docs.cntd.ru/document/553367885" TargetMode="External"/><Relationship Id="rId51" Type="http://schemas.openxmlformats.org/officeDocument/2006/relationships/hyperlink" Target="http://docs.cntd.ru/document/9003154" TargetMode="External"/><Relationship Id="rId72" Type="http://schemas.openxmlformats.org/officeDocument/2006/relationships/hyperlink" Target="http://docs.cntd.ru/document/553367885" TargetMode="External"/><Relationship Id="rId3" Type="http://schemas.openxmlformats.org/officeDocument/2006/relationships/settings" Target="settings.xml"/><Relationship Id="rId12" Type="http://schemas.openxmlformats.org/officeDocument/2006/relationships/hyperlink" Target="http://docs.cntd.ru/document/902312609" TargetMode="External"/><Relationship Id="rId17" Type="http://schemas.openxmlformats.org/officeDocument/2006/relationships/hyperlink" Target="http://docs.cntd.ru/document/902247618" TargetMode="External"/><Relationship Id="rId25" Type="http://schemas.openxmlformats.org/officeDocument/2006/relationships/hyperlink" Target="http://docs.cntd.ru/document/902350444" TargetMode="External"/><Relationship Id="rId33" Type="http://schemas.openxmlformats.org/officeDocument/2006/relationships/hyperlink" Target="http://docs.cntd.ru/document/902351838" TargetMode="External"/><Relationship Id="rId38" Type="http://schemas.openxmlformats.org/officeDocument/2006/relationships/hyperlink" Target="http://docs.cntd.ru/document/9034360" TargetMode="External"/><Relationship Id="rId46" Type="http://schemas.openxmlformats.org/officeDocument/2006/relationships/hyperlink" Target="http://docs.cntd.ru/document/9010197" TargetMode="External"/><Relationship Id="rId59" Type="http://schemas.openxmlformats.org/officeDocument/2006/relationships/hyperlink" Target="http://docs.cntd.ru/document/553367885" TargetMode="External"/><Relationship Id="rId67" Type="http://schemas.openxmlformats.org/officeDocument/2006/relationships/hyperlink" Target="http://docs.cntd.ru/document/553367885" TargetMode="External"/><Relationship Id="rId20" Type="http://schemas.openxmlformats.org/officeDocument/2006/relationships/hyperlink" Target="http://docs.cntd.ru/document/553367885" TargetMode="External"/><Relationship Id="rId41" Type="http://schemas.openxmlformats.org/officeDocument/2006/relationships/hyperlink" Target="http://docs.cntd.ru/document/9026905" TargetMode="External"/><Relationship Id="rId54" Type="http://schemas.openxmlformats.org/officeDocument/2006/relationships/hyperlink" Target="http://docs.cntd.ru/document/552061702" TargetMode="External"/><Relationship Id="rId62" Type="http://schemas.openxmlformats.org/officeDocument/2006/relationships/hyperlink" Target="http://docs.cntd.ru/document/902312609" TargetMode="External"/><Relationship Id="rId70" Type="http://schemas.openxmlformats.org/officeDocument/2006/relationships/hyperlink" Target="http://docs.cntd.ru/document/902320347" TargetMode="External"/><Relationship Id="rId1" Type="http://schemas.openxmlformats.org/officeDocument/2006/relationships/styles" Target="styles.xml"/><Relationship Id="rId6" Type="http://schemas.openxmlformats.org/officeDocument/2006/relationships/hyperlink" Target="http://docs.cntd.ru/document/902312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236</Pages>
  <Words>43165</Words>
  <Characters>246043</Characters>
  <Application>Microsoft Office Word</Application>
  <DocSecurity>0</DocSecurity>
  <Lines>2050</Lines>
  <Paragraphs>577</Paragraphs>
  <ScaleCrop>false</ScaleCrop>
  <Company/>
  <LinksUpToDate>false</LinksUpToDate>
  <CharactersWithSpaces>288631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2019-08-07T09:55:00Z</dcterms:created>
  <dcterms:modified xsi:type="dcterms:W3CDTF">2019-08-07T09:58:00Z</dcterms:modified>
</cp:coreProperties>
</file>